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F" w:rsidRDefault="00C3298F" w:rsidP="00C3298F">
      <w:pPr>
        <w:pStyle w:val="Corpotesto"/>
        <w:ind w:left="45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VERBALE della riunione delL’assemblea ordinaria </w:t>
      </w:r>
      <w:r w:rsidR="0020351F">
        <w:rPr>
          <w:rFonts w:ascii="Arial Narrow" w:hAnsi="Arial Narrow" w:cs="Arial Narrow"/>
        </w:rPr>
        <w:t xml:space="preserve">DEGLI ISCRITTI </w:t>
      </w:r>
    </w:p>
    <w:p w:rsidR="00C3298F" w:rsidRPr="007160CE" w:rsidRDefault="00C3298F" w:rsidP="00C3298F">
      <w:pPr>
        <w:pStyle w:val="Corpotesto"/>
        <w:ind w:left="45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</w:t>
      </w:r>
      <w:r w:rsidRPr="007160CE">
        <w:rPr>
          <w:rFonts w:ascii="Arial Narrow" w:hAnsi="Arial Narrow" w:cs="Arial Narrow"/>
        </w:rPr>
        <w:t>LL’ORDINE INGEGNERI DI MODENA</w:t>
      </w:r>
      <w:r w:rsidR="0020351F">
        <w:rPr>
          <w:rFonts w:ascii="Arial Narrow" w:hAnsi="Arial Narrow" w:cs="Arial Narrow"/>
        </w:rPr>
        <w:t xml:space="preserve"> - </w:t>
      </w:r>
      <w:r w:rsidR="002F12C3">
        <w:rPr>
          <w:rFonts w:ascii="Arial Narrow" w:hAnsi="Arial Narrow" w:cs="Arial Narrow"/>
        </w:rPr>
        <w:t>seconda convocazione</w:t>
      </w:r>
    </w:p>
    <w:p w:rsidR="00C3298F" w:rsidRPr="007160CE" w:rsidRDefault="00C3298F" w:rsidP="00C3298F">
      <w:pPr>
        <w:rPr>
          <w:rFonts w:ascii="Arial Narrow" w:hAnsi="Arial Narrow" w:cs="Arial Narrow"/>
        </w:rPr>
      </w:pPr>
    </w:p>
    <w:p w:rsidR="00C3298F" w:rsidRPr="007160CE" w:rsidRDefault="00C3298F" w:rsidP="00C3298F">
      <w:pPr>
        <w:rPr>
          <w:rFonts w:ascii="Arial Narrow" w:hAnsi="Arial Narrow" w:cs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356"/>
      </w:tblGrid>
      <w:tr w:rsidR="00C3298F" w:rsidRPr="007160CE" w:rsidTr="00271870">
        <w:trPr>
          <w:trHeight w:val="325"/>
        </w:trPr>
        <w:tc>
          <w:tcPr>
            <w:tcW w:w="779" w:type="dxa"/>
            <w:shd w:val="clear" w:color="auto" w:fill="auto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</w:rPr>
            </w:pPr>
            <w:r w:rsidRPr="007160CE">
              <w:rPr>
                <w:rFonts w:ascii="Arial Narrow" w:hAnsi="Arial Narrow" w:cs="Arial Narrow"/>
              </w:rPr>
              <w:t xml:space="preserve">data: </w:t>
            </w:r>
          </w:p>
        </w:tc>
        <w:tc>
          <w:tcPr>
            <w:tcW w:w="9356" w:type="dxa"/>
            <w:shd w:val="clear" w:color="auto" w:fill="auto"/>
          </w:tcPr>
          <w:p w:rsidR="00C3298F" w:rsidRPr="007160CE" w:rsidRDefault="00C3298F" w:rsidP="00E117B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E117B5">
              <w:rPr>
                <w:rFonts w:ascii="Arial Narrow" w:hAnsi="Arial Narrow" w:cs="Arial Narrow"/>
              </w:rPr>
              <w:t xml:space="preserve">1 </w:t>
            </w:r>
            <w:r w:rsidR="0006336D">
              <w:rPr>
                <w:rFonts w:ascii="Arial Narrow" w:hAnsi="Arial Narrow" w:cs="Arial Narrow"/>
              </w:rPr>
              <w:t>dicembre</w:t>
            </w:r>
            <w:r w:rsidR="00E369BA">
              <w:rPr>
                <w:rFonts w:ascii="Arial Narrow" w:hAnsi="Arial Narrow" w:cs="Arial Narrow"/>
              </w:rPr>
              <w:t xml:space="preserve"> </w:t>
            </w:r>
            <w:r w:rsidRPr="007160CE">
              <w:rPr>
                <w:rFonts w:ascii="Arial Narrow" w:hAnsi="Arial Narrow" w:cs="Arial Narrow"/>
              </w:rPr>
              <w:t>201</w:t>
            </w:r>
            <w:r w:rsidR="00E369BA">
              <w:rPr>
                <w:rFonts w:ascii="Arial Narrow" w:hAnsi="Arial Narrow" w:cs="Arial Narrow"/>
              </w:rPr>
              <w:t>9</w:t>
            </w:r>
          </w:p>
        </w:tc>
      </w:tr>
      <w:tr w:rsidR="00C3298F" w:rsidRPr="007160CE" w:rsidTr="00271870">
        <w:tc>
          <w:tcPr>
            <w:tcW w:w="779" w:type="dxa"/>
            <w:shd w:val="clear" w:color="auto" w:fill="auto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</w:rPr>
            </w:pPr>
            <w:proofErr w:type="gramStart"/>
            <w:r w:rsidRPr="007160CE">
              <w:rPr>
                <w:rFonts w:ascii="Arial Narrow" w:hAnsi="Arial Narrow" w:cs="Arial Narrow"/>
              </w:rPr>
              <w:t>sede</w:t>
            </w:r>
            <w:proofErr w:type="gramEnd"/>
            <w:r w:rsidRPr="007160CE">
              <w:rPr>
                <w:rFonts w:ascii="Arial Narrow" w:hAnsi="Arial Narrow" w:cs="Arial Narrow"/>
              </w:rPr>
              <w:t>:</w:t>
            </w:r>
          </w:p>
        </w:tc>
        <w:tc>
          <w:tcPr>
            <w:tcW w:w="9356" w:type="dxa"/>
            <w:shd w:val="clear" w:color="auto" w:fill="auto"/>
          </w:tcPr>
          <w:p w:rsidR="002F12C3" w:rsidRPr="002F12C3" w:rsidRDefault="002F12C3" w:rsidP="002F12C3">
            <w:pPr>
              <w:rPr>
                <w:rFonts w:ascii="Arial Narrow" w:hAnsi="Arial Narrow" w:cs="Arial"/>
                <w:color w:val="000000"/>
                <w:u w:val="single"/>
              </w:rPr>
            </w:pPr>
            <w:r>
              <w:rPr>
                <w:rFonts w:ascii="Arial Narrow" w:hAnsi="Arial Narrow" w:cs="Arial"/>
                <w:bCs/>
              </w:rPr>
              <w:t xml:space="preserve">Auditorium </w:t>
            </w:r>
            <w:r w:rsidRPr="002F12C3">
              <w:rPr>
                <w:rFonts w:ascii="Arial Narrow" w:hAnsi="Arial Narrow" w:cs="Arial"/>
                <w:bCs/>
              </w:rPr>
              <w:t>Modena Golf Country Club</w:t>
            </w:r>
            <w:r w:rsidRPr="002F12C3">
              <w:rPr>
                <w:rFonts w:ascii="Arial Narrow" w:hAnsi="Arial Narrow" w:cs="Arial"/>
              </w:rPr>
              <w:t>, Via Castelnuovo n.4, Colombaro (</w:t>
            </w:r>
            <w:proofErr w:type="spellStart"/>
            <w:r w:rsidRPr="002F12C3">
              <w:rPr>
                <w:rFonts w:ascii="Arial Narrow" w:hAnsi="Arial Narrow" w:cs="Arial"/>
              </w:rPr>
              <w:t>Mo</w:t>
            </w:r>
            <w:proofErr w:type="spellEnd"/>
            <w:r w:rsidRPr="002F12C3">
              <w:rPr>
                <w:rFonts w:ascii="Arial Narrow" w:hAnsi="Arial Narrow" w:cs="Arial"/>
              </w:rPr>
              <w:t>).</w:t>
            </w:r>
          </w:p>
          <w:p w:rsidR="00C3298F" w:rsidRPr="007160CE" w:rsidRDefault="00C3298F" w:rsidP="00271870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C3298F" w:rsidRPr="007160CE" w:rsidRDefault="00C3298F" w:rsidP="00C3298F">
      <w:pPr>
        <w:rPr>
          <w:rFonts w:ascii="Arial Narrow" w:hAnsi="Arial Narrow" w:cs="Arial Narrow"/>
        </w:rPr>
      </w:pPr>
      <w:r w:rsidRPr="007160CE">
        <w:rPr>
          <w:rFonts w:ascii="Arial Narrow" w:hAnsi="Arial Narrow" w:cs="Arial Narrow"/>
        </w:rPr>
        <w:t>Convocazione prot.n.</w:t>
      </w:r>
      <w:r w:rsidR="007C30FD">
        <w:rPr>
          <w:rFonts w:ascii="Arial Narrow" w:hAnsi="Arial Narrow" w:cs="Arial Narrow"/>
        </w:rPr>
        <w:t xml:space="preserve">1700/2019 </w:t>
      </w:r>
      <w:r w:rsidR="00E117B5">
        <w:rPr>
          <w:rFonts w:ascii="Arial Narrow" w:hAnsi="Arial Narrow" w:cs="Arial Narrow"/>
        </w:rPr>
        <w:t xml:space="preserve">del </w:t>
      </w:r>
      <w:r w:rsidR="007C30FD">
        <w:rPr>
          <w:rFonts w:ascii="Arial Narrow" w:hAnsi="Arial Narrow" w:cs="Arial Narrow"/>
        </w:rPr>
        <w:t>26/11/2019</w:t>
      </w:r>
    </w:p>
    <w:p w:rsidR="00C3298F" w:rsidRPr="00F364B4" w:rsidRDefault="00C3298F" w:rsidP="00C3298F">
      <w:pPr>
        <w:rPr>
          <w:rFonts w:ascii="Arial Narrow" w:hAnsi="Arial Narrow" w:cs="Arial Narrow"/>
          <w:sz w:val="10"/>
          <w:szCs w:val="10"/>
        </w:rPr>
      </w:pPr>
    </w:p>
    <w:tbl>
      <w:tblPr>
        <w:tblStyle w:val="Tabellagriglia1chiara"/>
        <w:tblW w:w="1025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2"/>
        <w:gridCol w:w="4535"/>
        <w:gridCol w:w="4867"/>
      </w:tblGrid>
      <w:tr w:rsidR="00C3298F" w:rsidRPr="007160CE" w:rsidTr="00271870">
        <w:trPr>
          <w:trHeight w:val="276"/>
        </w:trPr>
        <w:tc>
          <w:tcPr>
            <w:tcW w:w="852" w:type="dxa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  <w:i/>
                <w:iCs/>
              </w:rPr>
            </w:pPr>
            <w:r w:rsidRPr="007160CE">
              <w:rPr>
                <w:rFonts w:ascii="Arial Narrow" w:hAnsi="Arial Narrow" w:cs="Arial Narrow"/>
                <w:i/>
                <w:iCs/>
              </w:rPr>
              <w:t>Ora:</w:t>
            </w:r>
          </w:p>
        </w:tc>
        <w:tc>
          <w:tcPr>
            <w:tcW w:w="4535" w:type="dxa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  <w:i/>
                <w:iCs/>
              </w:rPr>
            </w:pPr>
            <w:r w:rsidRPr="007160CE">
              <w:rPr>
                <w:rFonts w:ascii="Arial Narrow" w:hAnsi="Arial Narrow" w:cs="Arial Narrow"/>
                <w:i/>
                <w:iCs/>
              </w:rPr>
              <w:t>Presenti:</w:t>
            </w:r>
          </w:p>
        </w:tc>
        <w:tc>
          <w:tcPr>
            <w:tcW w:w="4867" w:type="dxa"/>
          </w:tcPr>
          <w:p w:rsidR="00C3298F" w:rsidRPr="00165F96" w:rsidRDefault="00C3298F" w:rsidP="00271870">
            <w:pPr>
              <w:snapToGrid w:val="0"/>
              <w:rPr>
                <w:rFonts w:ascii="Arial Narrow" w:hAnsi="Arial Narrow" w:cs="Arial Narrow"/>
              </w:rPr>
            </w:pPr>
            <w:r w:rsidRPr="007160CE">
              <w:rPr>
                <w:rFonts w:ascii="Arial Narrow" w:hAnsi="Arial Narrow" w:cs="Arial Narrow"/>
                <w:i/>
                <w:iCs/>
              </w:rPr>
              <w:t>Assenti:</w:t>
            </w:r>
            <w:r>
              <w:rPr>
                <w:rFonts w:ascii="Arial Narrow" w:hAnsi="Arial Narrow" w:cs="Arial Narrow"/>
              </w:rPr>
              <w:t xml:space="preserve"> </w:t>
            </w:r>
          </w:p>
        </w:tc>
      </w:tr>
      <w:tr w:rsidR="00C3298F" w:rsidRPr="007160CE" w:rsidTr="00271870">
        <w:trPr>
          <w:trHeight w:val="276"/>
        </w:trPr>
        <w:tc>
          <w:tcPr>
            <w:tcW w:w="852" w:type="dxa"/>
          </w:tcPr>
          <w:p w:rsidR="00C3298F" w:rsidRPr="007160CE" w:rsidRDefault="002F12C3" w:rsidP="00271870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17:30</w:t>
            </w:r>
          </w:p>
        </w:tc>
        <w:tc>
          <w:tcPr>
            <w:tcW w:w="4535" w:type="dxa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Giacobazzi Gabriele</w:t>
            </w:r>
            <w:r w:rsidRPr="007160CE">
              <w:rPr>
                <w:rFonts w:ascii="Arial Narrow" w:hAnsi="Arial Narrow" w:cs="Arial Narrow"/>
              </w:rPr>
              <w:t xml:space="preserve"> - Presidente sez. A</w:t>
            </w:r>
          </w:p>
        </w:tc>
        <w:tc>
          <w:tcPr>
            <w:tcW w:w="4867" w:type="dxa"/>
          </w:tcPr>
          <w:p w:rsidR="00C3298F" w:rsidRPr="00165F96" w:rsidRDefault="00C3298F" w:rsidP="00271870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Raviolo Andrea</w:t>
            </w:r>
            <w:r w:rsidRPr="007160CE">
              <w:rPr>
                <w:rFonts w:ascii="Arial Narrow" w:hAnsi="Arial Narrow" w:cs="Arial Narrow"/>
              </w:rPr>
              <w:t xml:space="preserve"> – Consigliere sez. A</w:t>
            </w:r>
          </w:p>
        </w:tc>
      </w:tr>
      <w:tr w:rsidR="00C3298F" w:rsidRPr="007160CE" w:rsidTr="00271870">
        <w:trPr>
          <w:trHeight w:val="276"/>
        </w:trPr>
        <w:tc>
          <w:tcPr>
            <w:tcW w:w="852" w:type="dxa"/>
          </w:tcPr>
          <w:p w:rsidR="00C3298F" w:rsidRPr="007160CE" w:rsidRDefault="002F12C3" w:rsidP="00271870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17:30</w:t>
            </w:r>
          </w:p>
        </w:tc>
        <w:tc>
          <w:tcPr>
            <w:tcW w:w="4535" w:type="dxa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Dal Borgo Valeria</w:t>
            </w:r>
            <w:r w:rsidRPr="007160CE">
              <w:rPr>
                <w:rFonts w:ascii="Arial Narrow" w:hAnsi="Arial Narrow" w:cs="Arial Narrow"/>
              </w:rPr>
              <w:t xml:space="preserve"> – Consigliere Segretario sez. A</w:t>
            </w:r>
          </w:p>
        </w:tc>
        <w:tc>
          <w:tcPr>
            <w:tcW w:w="4867" w:type="dxa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  <w:highlight w:val="yellow"/>
              </w:rPr>
            </w:pPr>
          </w:p>
        </w:tc>
      </w:tr>
      <w:tr w:rsidR="00C3298F" w:rsidRPr="007160CE" w:rsidTr="00271870">
        <w:trPr>
          <w:trHeight w:val="276"/>
        </w:trPr>
        <w:tc>
          <w:tcPr>
            <w:tcW w:w="852" w:type="dxa"/>
          </w:tcPr>
          <w:p w:rsidR="00C3298F" w:rsidRPr="007160CE" w:rsidRDefault="002F12C3" w:rsidP="00271870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17:30</w:t>
            </w:r>
          </w:p>
        </w:tc>
        <w:tc>
          <w:tcPr>
            <w:tcW w:w="4535" w:type="dxa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Pulle’ Francesco</w:t>
            </w:r>
            <w:r w:rsidRPr="007160CE">
              <w:rPr>
                <w:rFonts w:ascii="Arial Narrow" w:hAnsi="Arial Narrow" w:cs="Arial Narrow"/>
              </w:rPr>
              <w:t xml:space="preserve"> – Consigliere Tesoriere sez. A</w:t>
            </w:r>
          </w:p>
        </w:tc>
        <w:tc>
          <w:tcPr>
            <w:tcW w:w="4867" w:type="dxa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  <w:highlight w:val="yellow"/>
              </w:rPr>
            </w:pPr>
          </w:p>
        </w:tc>
      </w:tr>
      <w:tr w:rsidR="00C3298F" w:rsidRPr="007160CE" w:rsidTr="00271870">
        <w:trPr>
          <w:trHeight w:val="276"/>
        </w:trPr>
        <w:tc>
          <w:tcPr>
            <w:tcW w:w="852" w:type="dxa"/>
          </w:tcPr>
          <w:p w:rsidR="00C3298F" w:rsidRDefault="002F12C3" w:rsidP="00271870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17:30</w:t>
            </w:r>
          </w:p>
        </w:tc>
        <w:tc>
          <w:tcPr>
            <w:tcW w:w="4535" w:type="dxa"/>
          </w:tcPr>
          <w:p w:rsidR="00C3298F" w:rsidRDefault="00C3298F" w:rsidP="00271870">
            <w:pPr>
              <w:snapToGrid w:val="0"/>
              <w:rPr>
                <w:rFonts w:ascii="Arial Narrow" w:hAnsi="Arial Narrow" w:cs="Arial Narrow"/>
              </w:rPr>
            </w:pPr>
            <w:r w:rsidRPr="007160CE">
              <w:rPr>
                <w:rFonts w:ascii="Arial Narrow" w:hAnsi="Arial Narrow" w:cs="Arial Narrow"/>
              </w:rPr>
              <w:t xml:space="preserve">Ascari Mario Arturo – Consigliere sez. A </w:t>
            </w:r>
          </w:p>
        </w:tc>
        <w:tc>
          <w:tcPr>
            <w:tcW w:w="4867" w:type="dxa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  <w:highlight w:val="yellow"/>
              </w:rPr>
            </w:pPr>
          </w:p>
        </w:tc>
      </w:tr>
      <w:tr w:rsidR="00C3298F" w:rsidRPr="007160CE" w:rsidTr="00271870">
        <w:trPr>
          <w:trHeight w:val="276"/>
        </w:trPr>
        <w:tc>
          <w:tcPr>
            <w:tcW w:w="852" w:type="dxa"/>
          </w:tcPr>
          <w:p w:rsidR="00C3298F" w:rsidRDefault="002F12C3" w:rsidP="00271870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17:30</w:t>
            </w:r>
          </w:p>
        </w:tc>
        <w:tc>
          <w:tcPr>
            <w:tcW w:w="4535" w:type="dxa"/>
          </w:tcPr>
          <w:p w:rsidR="00C3298F" w:rsidRDefault="00C3298F" w:rsidP="00271870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Balugani Pietro</w:t>
            </w:r>
            <w:r w:rsidRPr="007160CE">
              <w:rPr>
                <w:rFonts w:ascii="Arial Narrow" w:hAnsi="Arial Narrow" w:cs="Arial Narrow"/>
              </w:rPr>
              <w:t xml:space="preserve"> – Consigliere sez. A </w:t>
            </w:r>
          </w:p>
        </w:tc>
        <w:tc>
          <w:tcPr>
            <w:tcW w:w="4867" w:type="dxa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  <w:highlight w:val="yellow"/>
              </w:rPr>
            </w:pPr>
          </w:p>
        </w:tc>
      </w:tr>
      <w:tr w:rsidR="00C3298F" w:rsidRPr="007160CE" w:rsidTr="00271870">
        <w:trPr>
          <w:trHeight w:val="276"/>
        </w:trPr>
        <w:tc>
          <w:tcPr>
            <w:tcW w:w="852" w:type="dxa"/>
          </w:tcPr>
          <w:p w:rsidR="00C3298F" w:rsidRDefault="002F12C3" w:rsidP="00271870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17:30</w:t>
            </w:r>
          </w:p>
        </w:tc>
        <w:tc>
          <w:tcPr>
            <w:tcW w:w="4535" w:type="dxa"/>
          </w:tcPr>
          <w:p w:rsidR="00C3298F" w:rsidRDefault="00C3298F" w:rsidP="00271870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Bursi Francesco - </w:t>
            </w:r>
            <w:r w:rsidRPr="007160CE">
              <w:rPr>
                <w:rFonts w:ascii="Arial Narrow" w:hAnsi="Arial Narrow" w:cs="Arial Narrow"/>
              </w:rPr>
              <w:t>Consigliere sez. A</w:t>
            </w:r>
          </w:p>
        </w:tc>
        <w:tc>
          <w:tcPr>
            <w:tcW w:w="4867" w:type="dxa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  <w:highlight w:val="yellow"/>
              </w:rPr>
            </w:pPr>
          </w:p>
        </w:tc>
      </w:tr>
      <w:tr w:rsidR="00C3298F" w:rsidRPr="007160CE" w:rsidTr="00271870">
        <w:trPr>
          <w:trHeight w:val="276"/>
        </w:trPr>
        <w:tc>
          <w:tcPr>
            <w:tcW w:w="852" w:type="dxa"/>
          </w:tcPr>
          <w:p w:rsidR="00C3298F" w:rsidRDefault="002F12C3" w:rsidP="00271870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17:30</w:t>
            </w:r>
          </w:p>
        </w:tc>
        <w:tc>
          <w:tcPr>
            <w:tcW w:w="4535" w:type="dxa"/>
          </w:tcPr>
          <w:p w:rsidR="00C3298F" w:rsidRDefault="00C3298F" w:rsidP="00271870">
            <w:pPr>
              <w:snapToGrid w:val="0"/>
              <w:rPr>
                <w:rFonts w:ascii="Arial Narrow" w:hAnsi="Arial Narrow" w:cs="Arial Narrow"/>
              </w:rPr>
            </w:pPr>
            <w:r w:rsidRPr="007160CE">
              <w:rPr>
                <w:rFonts w:ascii="Arial Narrow" w:hAnsi="Arial Narrow" w:cs="Arial Narrow"/>
              </w:rPr>
              <w:t>Fonti Beatrice – Consigliere sez. A</w:t>
            </w:r>
          </w:p>
        </w:tc>
        <w:tc>
          <w:tcPr>
            <w:tcW w:w="4867" w:type="dxa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  <w:highlight w:val="yellow"/>
              </w:rPr>
            </w:pPr>
          </w:p>
        </w:tc>
      </w:tr>
      <w:tr w:rsidR="00C3298F" w:rsidRPr="007160CE" w:rsidTr="00271870">
        <w:trPr>
          <w:trHeight w:val="276"/>
        </w:trPr>
        <w:tc>
          <w:tcPr>
            <w:tcW w:w="852" w:type="dxa"/>
          </w:tcPr>
          <w:p w:rsidR="00C3298F" w:rsidRDefault="002F12C3" w:rsidP="00271870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17:30</w:t>
            </w:r>
          </w:p>
        </w:tc>
        <w:tc>
          <w:tcPr>
            <w:tcW w:w="4535" w:type="dxa"/>
          </w:tcPr>
          <w:p w:rsidR="00C3298F" w:rsidRDefault="00C3298F" w:rsidP="00271870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Goldoni Marco</w:t>
            </w:r>
            <w:r w:rsidRPr="007160CE">
              <w:rPr>
                <w:rFonts w:ascii="Arial Narrow" w:hAnsi="Arial Narrow" w:cs="Arial Narrow"/>
              </w:rPr>
              <w:t xml:space="preserve"> – Consigliere sez. A</w:t>
            </w:r>
          </w:p>
        </w:tc>
        <w:tc>
          <w:tcPr>
            <w:tcW w:w="4867" w:type="dxa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  <w:highlight w:val="yellow"/>
              </w:rPr>
            </w:pPr>
          </w:p>
        </w:tc>
      </w:tr>
      <w:tr w:rsidR="00C3298F" w:rsidRPr="007160CE" w:rsidTr="00271870">
        <w:trPr>
          <w:trHeight w:val="264"/>
        </w:trPr>
        <w:tc>
          <w:tcPr>
            <w:tcW w:w="852" w:type="dxa"/>
          </w:tcPr>
          <w:p w:rsidR="00C3298F" w:rsidRPr="00F80872" w:rsidRDefault="002F12C3" w:rsidP="00271870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>
              <w:rPr>
                <w:rFonts w:ascii="Arial Narrow" w:hAnsi="Arial Narrow" w:cs="Arial Narrow"/>
              </w:rPr>
              <w:t>17:30</w:t>
            </w:r>
          </w:p>
        </w:tc>
        <w:tc>
          <w:tcPr>
            <w:tcW w:w="4535" w:type="dxa"/>
          </w:tcPr>
          <w:p w:rsidR="00C3298F" w:rsidRDefault="00C3298F" w:rsidP="00271870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Ronco Johanna Lisa </w:t>
            </w:r>
            <w:r w:rsidRPr="007160CE">
              <w:rPr>
                <w:rFonts w:ascii="Arial Narrow" w:hAnsi="Arial Narrow" w:cs="Arial Narrow"/>
              </w:rPr>
              <w:t>– Consigliere sez. A</w:t>
            </w:r>
          </w:p>
        </w:tc>
        <w:tc>
          <w:tcPr>
            <w:tcW w:w="4867" w:type="dxa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  <w:highlight w:val="yellow"/>
              </w:rPr>
            </w:pPr>
          </w:p>
        </w:tc>
      </w:tr>
      <w:tr w:rsidR="00C3298F" w:rsidRPr="007160CE" w:rsidTr="00271870">
        <w:trPr>
          <w:trHeight w:val="276"/>
        </w:trPr>
        <w:tc>
          <w:tcPr>
            <w:tcW w:w="852" w:type="dxa"/>
          </w:tcPr>
          <w:p w:rsidR="00C3298F" w:rsidRPr="00F80872" w:rsidRDefault="002F12C3" w:rsidP="00271870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>
              <w:rPr>
                <w:rFonts w:ascii="Arial Narrow" w:hAnsi="Arial Narrow" w:cs="Arial Narrow"/>
              </w:rPr>
              <w:t>17:30</w:t>
            </w:r>
          </w:p>
        </w:tc>
        <w:tc>
          <w:tcPr>
            <w:tcW w:w="4535" w:type="dxa"/>
          </w:tcPr>
          <w:p w:rsidR="00C3298F" w:rsidRPr="00223E4D" w:rsidRDefault="00C3298F" w:rsidP="00271870">
            <w:pPr>
              <w:snapToGrid w:val="0"/>
              <w:rPr>
                <w:rFonts w:ascii="Arial Narrow" w:hAnsi="Arial Narrow" w:cs="Arial Narrow"/>
              </w:rPr>
            </w:pPr>
            <w:r w:rsidRPr="007160CE">
              <w:rPr>
                <w:rFonts w:ascii="Arial Narrow" w:hAnsi="Arial Narrow" w:cs="Arial Narrow"/>
              </w:rPr>
              <w:t>Savoia Stefano – Consigliere sez. A</w:t>
            </w:r>
          </w:p>
        </w:tc>
        <w:tc>
          <w:tcPr>
            <w:tcW w:w="4867" w:type="dxa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  <w:highlight w:val="yellow"/>
              </w:rPr>
            </w:pPr>
          </w:p>
        </w:tc>
      </w:tr>
      <w:tr w:rsidR="00C3298F" w:rsidRPr="007160CE" w:rsidTr="00271870">
        <w:trPr>
          <w:trHeight w:val="276"/>
        </w:trPr>
        <w:tc>
          <w:tcPr>
            <w:tcW w:w="852" w:type="dxa"/>
          </w:tcPr>
          <w:p w:rsidR="00C3298F" w:rsidRPr="00F80872" w:rsidRDefault="002F12C3" w:rsidP="00271870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>
              <w:rPr>
                <w:rFonts w:ascii="Arial Narrow" w:hAnsi="Arial Narrow" w:cs="Arial Narrow"/>
              </w:rPr>
              <w:t>17:30</w:t>
            </w:r>
          </w:p>
        </w:tc>
        <w:tc>
          <w:tcPr>
            <w:tcW w:w="4535" w:type="dxa"/>
          </w:tcPr>
          <w:p w:rsidR="00C3298F" w:rsidRPr="00165F96" w:rsidRDefault="00C3298F" w:rsidP="00271870">
            <w:pPr>
              <w:pStyle w:val="Titolo1"/>
              <w:snapToGrid w:val="0"/>
              <w:outlineLvl w:val="0"/>
              <w:rPr>
                <w:rFonts w:ascii="Arial Narrow" w:hAnsi="Arial Narrow" w:cs="Arial Narrow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165F96">
              <w:rPr>
                <w:rFonts w:ascii="Arial Narrow" w:hAnsi="Arial Narrow" w:cs="Arial Narrow"/>
                <w:b w:val="0"/>
                <w:bCs w:val="0"/>
                <w:kern w:val="0"/>
                <w:sz w:val="20"/>
                <w:szCs w:val="20"/>
                <w:lang w:eastAsia="it-IT"/>
              </w:rPr>
              <w:t>Todeschini Ilenia – Consigliere sez. A</w:t>
            </w:r>
          </w:p>
        </w:tc>
        <w:tc>
          <w:tcPr>
            <w:tcW w:w="4867" w:type="dxa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  <w:highlight w:val="yellow"/>
              </w:rPr>
            </w:pPr>
          </w:p>
        </w:tc>
      </w:tr>
      <w:tr w:rsidR="00C3298F" w:rsidRPr="007160CE" w:rsidTr="00271870">
        <w:trPr>
          <w:trHeight w:val="264"/>
        </w:trPr>
        <w:tc>
          <w:tcPr>
            <w:tcW w:w="852" w:type="dxa"/>
          </w:tcPr>
          <w:p w:rsidR="00C3298F" w:rsidRPr="00F80872" w:rsidRDefault="002F12C3" w:rsidP="00271870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>
              <w:rPr>
                <w:rFonts w:ascii="Arial Narrow" w:hAnsi="Arial Narrow" w:cs="Arial Narrow"/>
              </w:rPr>
              <w:t>17:30</w:t>
            </w:r>
          </w:p>
        </w:tc>
        <w:tc>
          <w:tcPr>
            <w:tcW w:w="4535" w:type="dxa"/>
          </w:tcPr>
          <w:p w:rsidR="00C3298F" w:rsidRDefault="00C3298F" w:rsidP="00271870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Visentin Paolo</w:t>
            </w:r>
            <w:r w:rsidRPr="007160CE">
              <w:rPr>
                <w:rFonts w:ascii="Arial Narrow" w:hAnsi="Arial Narrow" w:cs="Arial Narrow"/>
              </w:rPr>
              <w:t xml:space="preserve"> – Consigliere sez. A</w:t>
            </w:r>
          </w:p>
        </w:tc>
        <w:tc>
          <w:tcPr>
            <w:tcW w:w="4867" w:type="dxa"/>
          </w:tcPr>
          <w:p w:rsidR="00C3298F" w:rsidRPr="007160CE" w:rsidRDefault="00C3298F" w:rsidP="00271870">
            <w:pPr>
              <w:snapToGrid w:val="0"/>
              <w:rPr>
                <w:rFonts w:ascii="Arial Narrow" w:hAnsi="Arial Narrow" w:cs="Arial Narrow"/>
                <w:highlight w:val="yellow"/>
              </w:rPr>
            </w:pPr>
          </w:p>
        </w:tc>
      </w:tr>
      <w:tr w:rsidR="0006336D" w:rsidRPr="007160CE" w:rsidTr="004C1FC6">
        <w:trPr>
          <w:trHeight w:val="61"/>
        </w:trPr>
        <w:tc>
          <w:tcPr>
            <w:tcW w:w="852" w:type="dxa"/>
          </w:tcPr>
          <w:p w:rsidR="0006336D" w:rsidRPr="00F80872" w:rsidRDefault="002F12C3" w:rsidP="004C1FC6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>
              <w:rPr>
                <w:rFonts w:ascii="Arial Narrow" w:hAnsi="Arial Narrow" w:cs="Arial Narrow"/>
              </w:rPr>
              <w:t>17:30</w:t>
            </w:r>
          </w:p>
        </w:tc>
        <w:tc>
          <w:tcPr>
            <w:tcW w:w="4535" w:type="dxa"/>
          </w:tcPr>
          <w:p w:rsidR="0006336D" w:rsidRPr="007160CE" w:rsidRDefault="000C0C71" w:rsidP="004C1FC6">
            <w:pPr>
              <w:snapToGrid w:val="0"/>
              <w:rPr>
                <w:rFonts w:ascii="Arial Narrow" w:hAnsi="Arial Narrow" w:cs="Arial Narrow"/>
              </w:rPr>
            </w:pPr>
            <w:r w:rsidRPr="007160CE">
              <w:rPr>
                <w:rFonts w:ascii="Arial Narrow" w:hAnsi="Arial Narrow" w:cs="Arial Narrow"/>
              </w:rPr>
              <w:t>Zanotti Andrea – Consigliere sez. B</w:t>
            </w:r>
          </w:p>
        </w:tc>
        <w:tc>
          <w:tcPr>
            <w:tcW w:w="4867" w:type="dxa"/>
          </w:tcPr>
          <w:p w:rsidR="0006336D" w:rsidRPr="007160CE" w:rsidRDefault="0006336D" w:rsidP="004C1FC6">
            <w:pPr>
              <w:rPr>
                <w:rFonts w:ascii="Arial Narrow" w:hAnsi="Arial Narrow" w:cs="Arial Narrow"/>
              </w:rPr>
            </w:pPr>
          </w:p>
        </w:tc>
      </w:tr>
      <w:tr w:rsidR="0006336D" w:rsidRPr="007160CE" w:rsidTr="004C1FC6">
        <w:trPr>
          <w:trHeight w:val="61"/>
        </w:trPr>
        <w:tc>
          <w:tcPr>
            <w:tcW w:w="852" w:type="dxa"/>
          </w:tcPr>
          <w:p w:rsidR="0006336D" w:rsidRPr="00F80872" w:rsidRDefault="002F12C3" w:rsidP="004C1FC6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>
              <w:rPr>
                <w:rFonts w:ascii="Arial Narrow" w:hAnsi="Arial Narrow" w:cs="Arial Narrow"/>
              </w:rPr>
              <w:t>17:30</w:t>
            </w:r>
          </w:p>
        </w:tc>
        <w:tc>
          <w:tcPr>
            <w:tcW w:w="4535" w:type="dxa"/>
          </w:tcPr>
          <w:p w:rsidR="0006336D" w:rsidRPr="007160CE" w:rsidRDefault="000C0C71" w:rsidP="004C1FC6">
            <w:pPr>
              <w:snapToGrid w:val="0"/>
              <w:rPr>
                <w:rFonts w:ascii="Arial Narrow" w:hAnsi="Arial Narrow" w:cs="Arial Narrow"/>
              </w:rPr>
            </w:pPr>
            <w:proofErr w:type="spellStart"/>
            <w:r w:rsidRPr="007160CE">
              <w:rPr>
                <w:rFonts w:ascii="Arial Narrow" w:hAnsi="Arial Narrow" w:cs="Arial Narrow"/>
              </w:rPr>
              <w:t>Sbrozzi</w:t>
            </w:r>
            <w:proofErr w:type="spellEnd"/>
            <w:r w:rsidRPr="007160CE">
              <w:rPr>
                <w:rFonts w:ascii="Arial Narrow" w:hAnsi="Arial Narrow" w:cs="Arial Narrow"/>
              </w:rPr>
              <w:t xml:space="preserve"> Mario – Consigliere sez. A</w:t>
            </w:r>
          </w:p>
        </w:tc>
        <w:tc>
          <w:tcPr>
            <w:tcW w:w="4867" w:type="dxa"/>
          </w:tcPr>
          <w:p w:rsidR="0006336D" w:rsidRPr="007160CE" w:rsidRDefault="0006336D" w:rsidP="004C1FC6">
            <w:pPr>
              <w:rPr>
                <w:rFonts w:ascii="Arial Narrow" w:hAnsi="Arial Narrow" w:cs="Arial Narrow"/>
              </w:rPr>
            </w:pPr>
          </w:p>
        </w:tc>
      </w:tr>
    </w:tbl>
    <w:p w:rsidR="00C3298F" w:rsidRPr="00F364B4" w:rsidRDefault="00C3298F" w:rsidP="00C3298F">
      <w:pPr>
        <w:jc w:val="both"/>
        <w:rPr>
          <w:rFonts w:ascii="Arial Narrow" w:hAnsi="Arial Narrow" w:cs="Arial Narrow"/>
          <w:b/>
          <w:sz w:val="10"/>
          <w:szCs w:val="10"/>
        </w:rPr>
      </w:pPr>
    </w:p>
    <w:p w:rsidR="00C3298F" w:rsidRDefault="00C3298F" w:rsidP="00C3298F">
      <w:pPr>
        <w:jc w:val="both"/>
        <w:rPr>
          <w:rFonts w:ascii="Arial Narrow" w:hAnsi="Arial Narrow" w:cs="Arial Narrow"/>
        </w:rPr>
      </w:pPr>
    </w:p>
    <w:p w:rsidR="00C3298F" w:rsidRPr="0006336D" w:rsidRDefault="00C3298F" w:rsidP="00C3298F">
      <w:pPr>
        <w:jc w:val="both"/>
        <w:rPr>
          <w:rFonts w:ascii="Arial Narrow" w:hAnsi="Arial Narrow" w:cs="Arial Narrow"/>
        </w:rPr>
      </w:pPr>
      <w:r w:rsidRPr="0006336D">
        <w:rPr>
          <w:rFonts w:ascii="Arial Narrow" w:hAnsi="Arial Narrow" w:cs="Arial Narrow"/>
        </w:rPr>
        <w:t>Alle ore 1</w:t>
      </w:r>
      <w:r w:rsidR="0006336D" w:rsidRPr="0006336D">
        <w:rPr>
          <w:rFonts w:ascii="Arial Narrow" w:hAnsi="Arial Narrow" w:cs="Arial Narrow"/>
        </w:rPr>
        <w:t>7</w:t>
      </w:r>
      <w:r w:rsidR="00AF6843" w:rsidRPr="0006336D">
        <w:rPr>
          <w:rFonts w:ascii="Arial Narrow" w:hAnsi="Arial Narrow" w:cs="Arial Narrow"/>
        </w:rPr>
        <w:t>.</w:t>
      </w:r>
      <w:r w:rsidR="0006336D" w:rsidRPr="0006336D">
        <w:rPr>
          <w:rFonts w:ascii="Arial Narrow" w:hAnsi="Arial Narrow" w:cs="Arial Narrow"/>
        </w:rPr>
        <w:t>3</w:t>
      </w:r>
      <w:r w:rsidR="0006336D">
        <w:rPr>
          <w:rFonts w:ascii="Arial Narrow" w:hAnsi="Arial Narrow" w:cs="Arial Narrow"/>
        </w:rPr>
        <w:t>0</w:t>
      </w:r>
      <w:r w:rsidRPr="0006336D">
        <w:rPr>
          <w:rFonts w:ascii="Arial Narrow" w:hAnsi="Arial Narrow" w:cs="Arial Narrow"/>
        </w:rPr>
        <w:t xml:space="preserve"> sono presenti n° 1</w:t>
      </w:r>
      <w:r w:rsidR="00CB2B3E">
        <w:rPr>
          <w:rFonts w:ascii="Arial Narrow" w:hAnsi="Arial Narrow" w:cs="Arial Narrow"/>
        </w:rPr>
        <w:t>4</w:t>
      </w:r>
      <w:r w:rsidRPr="0006336D">
        <w:rPr>
          <w:rFonts w:ascii="Arial Narrow" w:hAnsi="Arial Narrow" w:cs="Arial Narrow"/>
        </w:rPr>
        <w:t xml:space="preserve"> Consiglieri nonché gli iscritti come da foglio presenze che viene custodito agli atti dalla segreteria dell’Ordine. </w:t>
      </w:r>
    </w:p>
    <w:p w:rsidR="00C3298F" w:rsidRPr="0006336D" w:rsidRDefault="00C3298F" w:rsidP="00C3298F">
      <w:pPr>
        <w:jc w:val="both"/>
        <w:rPr>
          <w:rFonts w:ascii="Arial Narrow" w:hAnsi="Arial Narrow" w:cs="Arial Narrow"/>
        </w:rPr>
      </w:pPr>
      <w:r w:rsidRPr="0006336D">
        <w:rPr>
          <w:rFonts w:ascii="Arial Narrow" w:hAnsi="Arial Narrow" w:cs="Arial Narrow"/>
        </w:rPr>
        <w:t xml:space="preserve">Presiede l’Assemblea il Presidente Ing. </w:t>
      </w:r>
      <w:r w:rsidR="00752E7C">
        <w:rPr>
          <w:rFonts w:ascii="Arial Narrow" w:hAnsi="Arial Narrow" w:cs="Arial Narrow"/>
        </w:rPr>
        <w:t xml:space="preserve">Gabriele </w:t>
      </w:r>
      <w:r w:rsidRPr="0006336D">
        <w:rPr>
          <w:rFonts w:ascii="Arial Narrow" w:hAnsi="Arial Narrow" w:cs="Arial Narrow"/>
        </w:rPr>
        <w:t xml:space="preserve">Giacobazzi; funge da Segretario l’Ing. Valeria Dal Borgo. E’ presente anche il Dott. </w:t>
      </w:r>
      <w:r w:rsidR="00752E7C">
        <w:rPr>
          <w:rFonts w:ascii="Arial Narrow" w:hAnsi="Arial Narrow" w:cs="Arial Narrow"/>
        </w:rPr>
        <w:t xml:space="preserve">Stefano </w:t>
      </w:r>
      <w:r w:rsidRPr="0006336D">
        <w:rPr>
          <w:rFonts w:ascii="Arial Narrow" w:hAnsi="Arial Narrow" w:cs="Arial Narrow"/>
        </w:rPr>
        <w:t>Zanardi, in qualità di revisore dei conti.</w:t>
      </w:r>
    </w:p>
    <w:p w:rsidR="00C3298F" w:rsidRDefault="00C3298F" w:rsidP="00C3298F">
      <w:pPr>
        <w:jc w:val="both"/>
        <w:rPr>
          <w:rFonts w:ascii="Arial Narrow" w:hAnsi="Arial Narrow" w:cs="Arial Narrow"/>
        </w:rPr>
      </w:pPr>
      <w:r w:rsidRPr="0006336D">
        <w:rPr>
          <w:rFonts w:ascii="Arial Narrow" w:hAnsi="Arial Narrow" w:cs="Arial Narrow"/>
        </w:rPr>
        <w:t>Sono quindi trattati gli argomenti all’Ordine del giorno:</w:t>
      </w:r>
    </w:p>
    <w:p w:rsidR="00CE62CD" w:rsidRPr="00CE62CD" w:rsidRDefault="00CE62CD" w:rsidP="00C3298F">
      <w:pPr>
        <w:jc w:val="both"/>
        <w:rPr>
          <w:rFonts w:ascii="Arial Narrow" w:hAnsi="Arial Narrow" w:cs="Arial Narrow"/>
          <w:sz w:val="10"/>
        </w:rPr>
      </w:pPr>
    </w:p>
    <w:p w:rsidR="00CE62CD" w:rsidRPr="00CE62CD" w:rsidRDefault="00CE62CD" w:rsidP="00CE62CD">
      <w:pPr>
        <w:numPr>
          <w:ilvl w:val="0"/>
          <w:numId w:val="3"/>
        </w:numPr>
        <w:rPr>
          <w:rFonts w:ascii="Arial Narrow" w:hAnsi="Arial Narrow" w:cs="Arial"/>
        </w:rPr>
      </w:pPr>
      <w:r w:rsidRPr="00CE62CD">
        <w:rPr>
          <w:rFonts w:ascii="Arial Narrow" w:hAnsi="Arial Narrow" w:cs="Arial"/>
        </w:rPr>
        <w:t>Relazione sulle attività dell’anno in corso</w:t>
      </w:r>
      <w:r>
        <w:rPr>
          <w:rFonts w:ascii="Arial Narrow" w:hAnsi="Arial Narrow" w:cs="Arial"/>
        </w:rPr>
        <w:t>;</w:t>
      </w:r>
    </w:p>
    <w:p w:rsidR="00CE62CD" w:rsidRPr="00CE62CD" w:rsidRDefault="00CE62CD" w:rsidP="00CE62CD">
      <w:pPr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Approvazione del </w:t>
      </w:r>
      <w:r w:rsidRPr="00CE62CD">
        <w:rPr>
          <w:rFonts w:ascii="Arial Narrow" w:hAnsi="Arial Narrow" w:cs="Arial"/>
        </w:rPr>
        <w:t xml:space="preserve">Bilancio </w:t>
      </w:r>
      <w:r>
        <w:rPr>
          <w:rFonts w:ascii="Arial Narrow" w:hAnsi="Arial Narrow" w:cs="Arial"/>
        </w:rPr>
        <w:t>preventivo</w:t>
      </w:r>
      <w:r w:rsidRPr="00CE62CD">
        <w:rPr>
          <w:rFonts w:ascii="Arial Narrow" w:hAnsi="Arial Narrow" w:cs="Arial"/>
        </w:rPr>
        <w:t xml:space="preserve"> esercizio 2020</w:t>
      </w:r>
      <w:r>
        <w:rPr>
          <w:rFonts w:ascii="Arial Narrow" w:hAnsi="Arial Narrow" w:cs="Arial"/>
        </w:rPr>
        <w:t>;</w:t>
      </w:r>
    </w:p>
    <w:p w:rsidR="00CE62CD" w:rsidRPr="00CE62CD" w:rsidRDefault="00CE62CD" w:rsidP="00CE62CD">
      <w:pPr>
        <w:numPr>
          <w:ilvl w:val="0"/>
          <w:numId w:val="3"/>
        </w:numPr>
        <w:rPr>
          <w:rFonts w:ascii="Arial Narrow" w:hAnsi="Arial Narrow" w:cs="Arial"/>
        </w:rPr>
      </w:pPr>
      <w:r w:rsidRPr="00CE62CD">
        <w:rPr>
          <w:rFonts w:ascii="Arial Narrow" w:hAnsi="Arial Narrow" w:cs="Arial"/>
        </w:rPr>
        <w:t>Varie ed eventuali</w:t>
      </w:r>
      <w:r>
        <w:rPr>
          <w:rFonts w:ascii="Arial Narrow" w:hAnsi="Arial Narrow" w:cs="Arial"/>
        </w:rPr>
        <w:t>.</w:t>
      </w:r>
    </w:p>
    <w:p w:rsidR="00C3298F" w:rsidRPr="00CE62CD" w:rsidRDefault="00C3298F" w:rsidP="00C811F3">
      <w:pPr>
        <w:jc w:val="both"/>
        <w:rPr>
          <w:rFonts w:ascii="Arial Narrow" w:hAnsi="Arial Narrow" w:cs="Arial Narrow"/>
          <w:sz w:val="8"/>
        </w:rPr>
      </w:pPr>
    </w:p>
    <w:p w:rsidR="00C0584B" w:rsidRDefault="00946289" w:rsidP="00C811F3">
      <w:pPr>
        <w:jc w:val="both"/>
        <w:rPr>
          <w:rFonts w:ascii="Arial Narrow" w:hAnsi="Arial Narrow" w:cs="Arial Narrow"/>
        </w:rPr>
      </w:pPr>
      <w:r w:rsidRPr="00C811F3">
        <w:rPr>
          <w:rFonts w:ascii="Arial Narrow" w:hAnsi="Arial Narrow" w:cs="Arial Narrow"/>
        </w:rPr>
        <w:t xml:space="preserve">Il Presidente, </w:t>
      </w:r>
      <w:r w:rsidR="004E68D0" w:rsidRPr="00C811F3">
        <w:rPr>
          <w:rFonts w:ascii="Arial Narrow" w:hAnsi="Arial Narrow" w:cs="Arial Narrow"/>
        </w:rPr>
        <w:t>Ing. Giacobazzi introduce l’assemblea,</w:t>
      </w:r>
      <w:r w:rsidR="0002160D" w:rsidRPr="00C811F3">
        <w:rPr>
          <w:rFonts w:ascii="Arial Narrow" w:hAnsi="Arial Narrow" w:cs="Arial Narrow"/>
        </w:rPr>
        <w:t xml:space="preserve"> </w:t>
      </w:r>
      <w:r w:rsidR="00CB2B3E">
        <w:rPr>
          <w:rFonts w:ascii="Arial Narrow" w:hAnsi="Arial Narrow" w:cs="Arial Narrow"/>
        </w:rPr>
        <w:t>soffermandosi su una breve sintesi degli e</w:t>
      </w:r>
      <w:r w:rsidR="00C0584B">
        <w:rPr>
          <w:rFonts w:ascii="Arial Narrow" w:hAnsi="Arial Narrow" w:cs="Arial Narrow"/>
        </w:rPr>
        <w:t xml:space="preserve">venti </w:t>
      </w:r>
      <w:r w:rsidR="00CB2B3E">
        <w:rPr>
          <w:rFonts w:ascii="Arial Narrow" w:hAnsi="Arial Narrow" w:cs="Arial Narrow"/>
        </w:rPr>
        <w:t xml:space="preserve">più </w:t>
      </w:r>
      <w:r w:rsidR="00C0584B">
        <w:rPr>
          <w:rFonts w:ascii="Arial Narrow" w:hAnsi="Arial Narrow" w:cs="Arial Narrow"/>
        </w:rPr>
        <w:t>importanti</w:t>
      </w:r>
      <w:r w:rsidR="00CB2B3E">
        <w:rPr>
          <w:rFonts w:ascii="Arial Narrow" w:hAnsi="Arial Narrow" w:cs="Arial Narrow"/>
        </w:rPr>
        <w:t xml:space="preserve"> occorsi ne</w:t>
      </w:r>
      <w:r w:rsidR="00C0584B">
        <w:rPr>
          <w:rFonts w:ascii="Arial Narrow" w:hAnsi="Arial Narrow" w:cs="Arial Narrow"/>
        </w:rPr>
        <w:t>l 20</w:t>
      </w:r>
      <w:r w:rsidR="00CB2B3E">
        <w:rPr>
          <w:rFonts w:ascii="Arial Narrow" w:hAnsi="Arial Narrow" w:cs="Arial Narrow"/>
        </w:rPr>
        <w:t>19</w:t>
      </w:r>
      <w:r w:rsidR="00106A4B">
        <w:rPr>
          <w:rFonts w:ascii="Arial Narrow" w:hAnsi="Arial Narrow" w:cs="Arial Narrow"/>
        </w:rPr>
        <w:t>.</w:t>
      </w:r>
    </w:p>
    <w:p w:rsidR="00C0584B" w:rsidRDefault="00C0584B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Congresso Nazionale di Sassari: </w:t>
      </w:r>
      <w:r w:rsidR="00CB2B3E">
        <w:rPr>
          <w:rFonts w:ascii="Arial Narrow" w:hAnsi="Arial Narrow" w:cs="Arial Narrow"/>
        </w:rPr>
        <w:t>l’</w:t>
      </w:r>
      <w:r>
        <w:rPr>
          <w:rFonts w:ascii="Arial Narrow" w:hAnsi="Arial Narrow" w:cs="Arial Narrow"/>
        </w:rPr>
        <w:t xml:space="preserve">andamento </w:t>
      </w:r>
      <w:r w:rsidR="00CB2B3E">
        <w:rPr>
          <w:rFonts w:ascii="Arial Narrow" w:hAnsi="Arial Narrow" w:cs="Arial Narrow"/>
        </w:rPr>
        <w:t xml:space="preserve">è stato complessivamente </w:t>
      </w:r>
      <w:r>
        <w:rPr>
          <w:rFonts w:ascii="Arial Narrow" w:hAnsi="Arial Narrow" w:cs="Arial Narrow"/>
        </w:rPr>
        <w:t xml:space="preserve">deludente, </w:t>
      </w:r>
      <w:r w:rsidR="00CB2B3E">
        <w:rPr>
          <w:rFonts w:ascii="Arial Narrow" w:hAnsi="Arial Narrow" w:cs="Arial Narrow"/>
        </w:rPr>
        <w:t xml:space="preserve">si è assistito a </w:t>
      </w:r>
      <w:r w:rsidR="002D451C">
        <w:rPr>
          <w:rFonts w:ascii="Arial Narrow" w:hAnsi="Arial Narrow" w:cs="Arial Narrow"/>
        </w:rPr>
        <w:t>u</w:t>
      </w:r>
      <w:r w:rsidR="00CB2B3E">
        <w:rPr>
          <w:rFonts w:ascii="Arial Narrow" w:hAnsi="Arial Narrow" w:cs="Arial Narrow"/>
        </w:rPr>
        <w:t xml:space="preserve">na </w:t>
      </w:r>
      <w:r>
        <w:rPr>
          <w:rFonts w:ascii="Arial Narrow" w:hAnsi="Arial Narrow" w:cs="Arial Narrow"/>
        </w:rPr>
        <w:t xml:space="preserve">carrellata veloce su temi di interesse senza </w:t>
      </w:r>
      <w:r w:rsidR="00CB2B3E">
        <w:rPr>
          <w:rFonts w:ascii="Arial Narrow" w:hAnsi="Arial Narrow" w:cs="Arial Narrow"/>
        </w:rPr>
        <w:t xml:space="preserve">però specifici </w:t>
      </w:r>
      <w:r w:rsidR="002D451C"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</w:rPr>
        <w:t xml:space="preserve">pprofondimenti, </w:t>
      </w:r>
      <w:r w:rsidR="002D451C">
        <w:rPr>
          <w:rFonts w:ascii="Arial Narrow" w:hAnsi="Arial Narrow" w:cs="Arial Narrow"/>
        </w:rPr>
        <w:t xml:space="preserve">ci sono stati </w:t>
      </w:r>
      <w:r>
        <w:rPr>
          <w:rFonts w:ascii="Arial Narrow" w:hAnsi="Arial Narrow" w:cs="Arial Narrow"/>
        </w:rPr>
        <w:t>problemi logistici legati alla location in Sardegna</w:t>
      </w:r>
      <w:r w:rsidR="002D451C">
        <w:rPr>
          <w:rFonts w:ascii="Arial Narrow" w:hAnsi="Arial Narrow" w:cs="Arial Narrow"/>
        </w:rPr>
        <w:t>;</w:t>
      </w:r>
      <w:r>
        <w:rPr>
          <w:rFonts w:ascii="Arial Narrow" w:hAnsi="Arial Narrow" w:cs="Arial Narrow"/>
        </w:rPr>
        <w:t xml:space="preserve"> </w:t>
      </w:r>
      <w:r w:rsidR="002D451C">
        <w:rPr>
          <w:rFonts w:ascii="Arial Narrow" w:hAnsi="Arial Narrow" w:cs="Arial Narrow"/>
        </w:rPr>
        <w:t>l’</w:t>
      </w:r>
      <w:r>
        <w:rPr>
          <w:rFonts w:ascii="Arial Narrow" w:hAnsi="Arial Narrow" w:cs="Arial Narrow"/>
        </w:rPr>
        <w:t>Ordine d</w:t>
      </w:r>
      <w:r w:rsidR="002D451C"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</w:rPr>
        <w:t xml:space="preserve"> Modena, </w:t>
      </w:r>
      <w:r w:rsidR="00106A4B">
        <w:rPr>
          <w:rFonts w:ascii="Arial Narrow" w:hAnsi="Arial Narrow" w:cs="Arial Narrow"/>
        </w:rPr>
        <w:t>insieme agli altri Ordini della Regione attraverso l</w:t>
      </w:r>
      <w:r>
        <w:rPr>
          <w:rFonts w:ascii="Arial Narrow" w:hAnsi="Arial Narrow" w:cs="Arial Narrow"/>
        </w:rPr>
        <w:t>a Federazione,</w:t>
      </w:r>
      <w:r w:rsidR="002D451C">
        <w:rPr>
          <w:rFonts w:ascii="Arial Narrow" w:hAnsi="Arial Narrow" w:cs="Arial Narrow"/>
        </w:rPr>
        <w:t xml:space="preserve"> ha</w:t>
      </w:r>
      <w:r>
        <w:rPr>
          <w:rFonts w:ascii="Arial Narrow" w:hAnsi="Arial Narrow" w:cs="Arial Narrow"/>
        </w:rPr>
        <w:t xml:space="preserve"> prese</w:t>
      </w:r>
      <w:r w:rsidR="002D451C"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</w:rPr>
        <w:t xml:space="preserve">tato </w:t>
      </w:r>
      <w:r w:rsidR="002D451C"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</w:rPr>
        <w:t xml:space="preserve">n documento a commento del Congresso, </w:t>
      </w:r>
      <w:r w:rsidR="002D451C">
        <w:rPr>
          <w:rFonts w:ascii="Arial Narrow" w:hAnsi="Arial Narrow" w:cs="Arial Narrow"/>
        </w:rPr>
        <w:t xml:space="preserve">che </w:t>
      </w:r>
      <w:r>
        <w:rPr>
          <w:rFonts w:ascii="Arial Narrow" w:hAnsi="Arial Narrow" w:cs="Arial Narrow"/>
        </w:rPr>
        <w:t xml:space="preserve">non </w:t>
      </w:r>
      <w:r w:rsidR="00106A4B">
        <w:rPr>
          <w:rFonts w:ascii="Arial Narrow" w:hAnsi="Arial Narrow" w:cs="Arial Narrow"/>
        </w:rPr>
        <w:t>è</w:t>
      </w:r>
      <w:r w:rsidR="002D451C">
        <w:rPr>
          <w:rFonts w:ascii="Arial Narrow" w:hAnsi="Arial Narrow" w:cs="Arial Narrow"/>
        </w:rPr>
        <w:t xml:space="preserve"> stato </w:t>
      </w:r>
      <w:r>
        <w:rPr>
          <w:rFonts w:ascii="Arial Narrow" w:hAnsi="Arial Narrow" w:cs="Arial Narrow"/>
        </w:rPr>
        <w:t>molto gradito</w:t>
      </w:r>
      <w:r w:rsidR="00106A4B">
        <w:rPr>
          <w:rFonts w:ascii="Arial Narrow" w:hAnsi="Arial Narrow" w:cs="Arial Narrow"/>
        </w:rPr>
        <w:t>.</w:t>
      </w:r>
    </w:p>
    <w:p w:rsidR="00C0584B" w:rsidRDefault="00C0584B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Il Prossimo </w:t>
      </w:r>
      <w:r w:rsidR="002D451C">
        <w:rPr>
          <w:rFonts w:ascii="Arial Narrow" w:hAnsi="Arial Narrow" w:cs="Arial Narrow"/>
        </w:rPr>
        <w:t xml:space="preserve">il Congresso nazionale </w:t>
      </w:r>
      <w:r>
        <w:rPr>
          <w:rFonts w:ascii="Arial Narrow" w:hAnsi="Arial Narrow" w:cs="Arial Narrow"/>
        </w:rPr>
        <w:t xml:space="preserve">anno si svolgerà a Parma, </w:t>
      </w:r>
      <w:r w:rsidR="002D451C">
        <w:rPr>
          <w:rFonts w:ascii="Arial Narrow" w:hAnsi="Arial Narrow" w:cs="Arial Narrow"/>
        </w:rPr>
        <w:t>una collocazione</w:t>
      </w:r>
      <w:r>
        <w:rPr>
          <w:rFonts w:ascii="Arial Narrow" w:hAnsi="Arial Narrow" w:cs="Arial Narrow"/>
        </w:rPr>
        <w:t xml:space="preserve"> sosten</w:t>
      </w:r>
      <w:r w:rsidR="005811DB"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</w:rPr>
        <w:t>ta come Federazione.</w:t>
      </w:r>
      <w:r w:rsidR="002D451C">
        <w:rPr>
          <w:rFonts w:ascii="Arial Narrow" w:hAnsi="Arial Narrow" w:cs="Arial Narrow"/>
        </w:rPr>
        <w:t xml:space="preserve"> S</w:t>
      </w:r>
      <w:r>
        <w:rPr>
          <w:rFonts w:ascii="Arial Narrow" w:hAnsi="Arial Narrow" w:cs="Arial Narrow"/>
        </w:rPr>
        <w:t>i vorrebbe affrontare il tema della cult</w:t>
      </w:r>
      <w:r w:rsidR="002D451C"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</w:rPr>
        <w:t xml:space="preserve">ra dell’Ingegneria, </w:t>
      </w:r>
      <w:r w:rsidR="007F797F">
        <w:rPr>
          <w:rFonts w:ascii="Arial Narrow" w:hAnsi="Arial Narrow" w:cs="Arial Narrow"/>
        </w:rPr>
        <w:t xml:space="preserve">di </w:t>
      </w:r>
      <w:r>
        <w:rPr>
          <w:rFonts w:ascii="Arial Narrow" w:hAnsi="Arial Narrow" w:cs="Arial Narrow"/>
        </w:rPr>
        <w:t xml:space="preserve">come questa conformi la Società, </w:t>
      </w:r>
      <w:r w:rsidR="00106A4B">
        <w:rPr>
          <w:rFonts w:ascii="Arial Narrow" w:hAnsi="Arial Narrow" w:cs="Arial Narrow"/>
        </w:rPr>
        <w:t>dal momento che</w:t>
      </w:r>
      <w:r>
        <w:rPr>
          <w:rFonts w:ascii="Arial Narrow" w:hAnsi="Arial Narrow" w:cs="Arial Narrow"/>
        </w:rPr>
        <w:t xml:space="preserve"> l</w:t>
      </w:r>
      <w:r w:rsidR="002D451C">
        <w:rPr>
          <w:rFonts w:ascii="Arial Narrow" w:hAnsi="Arial Narrow" w:cs="Arial Narrow"/>
        </w:rPr>
        <w:t>’</w:t>
      </w:r>
      <w:r>
        <w:rPr>
          <w:rFonts w:ascii="Arial Narrow" w:hAnsi="Arial Narrow" w:cs="Arial Narrow"/>
        </w:rPr>
        <w:t>I</w:t>
      </w:r>
      <w:r w:rsidR="002D451C"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</w:rPr>
        <w:t>gegneria impatta molto sulla Società</w:t>
      </w:r>
      <w:r w:rsidR="00106A4B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anche se in modo non sempre evide</w:t>
      </w:r>
      <w:r w:rsidR="002D451C"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</w:rPr>
        <w:t>te</w:t>
      </w:r>
      <w:r w:rsidR="002D451C">
        <w:rPr>
          <w:rFonts w:ascii="Arial Narrow" w:hAnsi="Arial Narrow" w:cs="Arial Narrow"/>
        </w:rPr>
        <w:t>.</w:t>
      </w:r>
    </w:p>
    <w:p w:rsidR="005811DB" w:rsidRDefault="00106A4B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Il nostro Ordine si colloca </w:t>
      </w:r>
      <w:r w:rsidR="005811DB">
        <w:rPr>
          <w:rFonts w:ascii="Arial Narrow" w:hAnsi="Arial Narrow" w:cs="Arial Narrow"/>
        </w:rPr>
        <w:t>in</w:t>
      </w:r>
      <w:r w:rsidR="00CD125C">
        <w:rPr>
          <w:rFonts w:ascii="Arial Narrow" w:hAnsi="Arial Narrow" w:cs="Arial Narrow"/>
        </w:rPr>
        <w:t xml:space="preserve"> </w:t>
      </w:r>
      <w:r w:rsidR="005811DB">
        <w:rPr>
          <w:rFonts w:ascii="Arial Narrow" w:hAnsi="Arial Narrow" w:cs="Arial Narrow"/>
        </w:rPr>
        <w:t>un territori</w:t>
      </w:r>
      <w:r w:rsidR="00CD125C">
        <w:rPr>
          <w:rFonts w:ascii="Arial Narrow" w:hAnsi="Arial Narrow" w:cs="Arial Narrow"/>
        </w:rPr>
        <w:t>o</w:t>
      </w:r>
      <w:r w:rsidR="005811DB">
        <w:rPr>
          <w:rFonts w:ascii="Arial Narrow" w:hAnsi="Arial Narrow" w:cs="Arial Narrow"/>
        </w:rPr>
        <w:t xml:space="preserve"> ricco dal punto di vista dell’Ingegneria, che permea tutti i settor</w:t>
      </w:r>
      <w:r w:rsidR="00CD125C">
        <w:rPr>
          <w:rFonts w:ascii="Arial Narrow" w:hAnsi="Arial Narrow" w:cs="Arial Narrow"/>
        </w:rPr>
        <w:t>i</w:t>
      </w:r>
      <w:r w:rsidR="005811DB">
        <w:rPr>
          <w:rFonts w:ascii="Arial Narrow" w:hAnsi="Arial Narrow" w:cs="Arial Narrow"/>
        </w:rPr>
        <w:t>, compres</w:t>
      </w:r>
      <w:r>
        <w:rPr>
          <w:rFonts w:ascii="Arial Narrow" w:hAnsi="Arial Narrow" w:cs="Arial Narrow"/>
        </w:rPr>
        <w:t>o</w:t>
      </w:r>
      <w:r w:rsidR="005811DB">
        <w:rPr>
          <w:rFonts w:ascii="Arial Narrow" w:hAnsi="Arial Narrow" w:cs="Arial Narrow"/>
        </w:rPr>
        <w:t xml:space="preserve"> quell</w:t>
      </w:r>
      <w:r>
        <w:rPr>
          <w:rFonts w:ascii="Arial Narrow" w:hAnsi="Arial Narrow" w:cs="Arial Narrow"/>
        </w:rPr>
        <w:t xml:space="preserve">o </w:t>
      </w:r>
      <w:r w:rsidR="005811DB">
        <w:rPr>
          <w:rFonts w:ascii="Arial Narrow" w:hAnsi="Arial Narrow" w:cs="Arial Narrow"/>
        </w:rPr>
        <w:t>dei servizi</w:t>
      </w:r>
      <w:r w:rsidR="00CD125C">
        <w:rPr>
          <w:rFonts w:ascii="Arial Narrow" w:hAnsi="Arial Narrow" w:cs="Arial Narrow"/>
        </w:rPr>
        <w:t>.</w:t>
      </w:r>
    </w:p>
    <w:p w:rsidR="005811DB" w:rsidRDefault="00106A4B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C’è l’intenzione di </w:t>
      </w:r>
      <w:r w:rsidR="005811DB">
        <w:rPr>
          <w:rFonts w:ascii="Arial Narrow" w:hAnsi="Arial Narrow" w:cs="Arial Narrow"/>
        </w:rPr>
        <w:t>avvicinar</w:t>
      </w:r>
      <w:r>
        <w:rPr>
          <w:rFonts w:ascii="Arial Narrow" w:hAnsi="Arial Narrow" w:cs="Arial Narrow"/>
        </w:rPr>
        <w:t>si</w:t>
      </w:r>
      <w:r w:rsidR="00CD125C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a</w:t>
      </w:r>
      <w:r w:rsidR="005811DB">
        <w:rPr>
          <w:rFonts w:ascii="Arial Narrow" w:hAnsi="Arial Narrow" w:cs="Arial Narrow"/>
        </w:rPr>
        <w:t>gli ingegneri</w:t>
      </w:r>
      <w:r>
        <w:rPr>
          <w:rFonts w:ascii="Arial Narrow" w:hAnsi="Arial Narrow" w:cs="Arial Narrow"/>
        </w:rPr>
        <w:t xml:space="preserve">, con l’idea di prevedere durante il Congresso </w:t>
      </w:r>
      <w:r w:rsidR="00CD125C">
        <w:rPr>
          <w:rFonts w:ascii="Arial Narrow" w:hAnsi="Arial Narrow" w:cs="Arial Narrow"/>
        </w:rPr>
        <w:t>anche</w:t>
      </w:r>
      <w:r w:rsidR="005811DB">
        <w:rPr>
          <w:rFonts w:ascii="Arial Narrow" w:hAnsi="Arial Narrow" w:cs="Arial Narrow"/>
        </w:rPr>
        <w:t xml:space="preserve"> una tappa in uno dei territori che c</w:t>
      </w:r>
      <w:r w:rsidR="00CD125C">
        <w:rPr>
          <w:rFonts w:ascii="Arial Narrow" w:hAnsi="Arial Narrow" w:cs="Arial Narrow"/>
        </w:rPr>
        <w:t>i</w:t>
      </w:r>
      <w:r w:rsidR="005811DB">
        <w:rPr>
          <w:rFonts w:ascii="Arial Narrow" w:hAnsi="Arial Narrow" w:cs="Arial Narrow"/>
        </w:rPr>
        <w:t>rconda Parma</w:t>
      </w:r>
      <w:r>
        <w:rPr>
          <w:rFonts w:ascii="Arial Narrow" w:hAnsi="Arial Narrow" w:cs="Arial Narrow"/>
        </w:rPr>
        <w:t>:</w:t>
      </w:r>
      <w:r w:rsidR="005811DB">
        <w:rPr>
          <w:rFonts w:ascii="Arial Narrow" w:hAnsi="Arial Narrow" w:cs="Arial Narrow"/>
        </w:rPr>
        <w:t xml:space="preserve"> Modena si c</w:t>
      </w:r>
      <w:r w:rsidR="00CD125C">
        <w:rPr>
          <w:rFonts w:ascii="Arial Narrow" w:hAnsi="Arial Narrow" w:cs="Arial Narrow"/>
        </w:rPr>
        <w:t>a</w:t>
      </w:r>
      <w:r w:rsidR="005811DB">
        <w:rPr>
          <w:rFonts w:ascii="Arial Narrow" w:hAnsi="Arial Narrow" w:cs="Arial Narrow"/>
        </w:rPr>
        <w:t>ndiderà con una sua sede</w:t>
      </w:r>
      <w:r w:rsidR="00CD125C">
        <w:rPr>
          <w:rFonts w:ascii="Arial Narrow" w:hAnsi="Arial Narrow" w:cs="Arial Narrow"/>
        </w:rPr>
        <w:t>,</w:t>
      </w:r>
      <w:r w:rsidR="005811DB">
        <w:rPr>
          <w:rFonts w:ascii="Arial Narrow" w:hAnsi="Arial Narrow" w:cs="Arial Narrow"/>
        </w:rPr>
        <w:t xml:space="preserve"> quindi</w:t>
      </w:r>
      <w:r w:rsidR="00CD125C">
        <w:rPr>
          <w:rFonts w:ascii="Arial Narrow" w:hAnsi="Arial Narrow" w:cs="Arial Narrow"/>
        </w:rPr>
        <w:t xml:space="preserve"> </w:t>
      </w:r>
      <w:r w:rsidR="005811DB">
        <w:rPr>
          <w:rFonts w:ascii="Arial Narrow" w:hAnsi="Arial Narrow" w:cs="Arial Narrow"/>
        </w:rPr>
        <w:t>saremo coinvolti</w:t>
      </w:r>
      <w:r w:rsidR="007F797F">
        <w:rPr>
          <w:rFonts w:ascii="Arial Narrow" w:hAnsi="Arial Narrow" w:cs="Arial Narrow"/>
        </w:rPr>
        <w:t xml:space="preserve">, </w:t>
      </w:r>
      <w:r w:rsidR="005811DB">
        <w:rPr>
          <w:rFonts w:ascii="Arial Narrow" w:hAnsi="Arial Narrow" w:cs="Arial Narrow"/>
        </w:rPr>
        <w:t xml:space="preserve">anche se </w:t>
      </w:r>
      <w:r>
        <w:rPr>
          <w:rFonts w:ascii="Arial Narrow" w:hAnsi="Arial Narrow" w:cs="Arial Narrow"/>
        </w:rPr>
        <w:t xml:space="preserve">non </w:t>
      </w:r>
      <w:r w:rsidR="00CD125C">
        <w:rPr>
          <w:rFonts w:ascii="Arial Narrow" w:hAnsi="Arial Narrow" w:cs="Arial Narrow"/>
        </w:rPr>
        <w:t>direttamente come</w:t>
      </w:r>
      <w:r w:rsidR="005811DB">
        <w:rPr>
          <w:rFonts w:ascii="Arial Narrow" w:hAnsi="Arial Narrow" w:cs="Arial Narrow"/>
        </w:rPr>
        <w:t xml:space="preserve"> sede congressuale.</w:t>
      </w:r>
    </w:p>
    <w:p w:rsidR="00ED4BFC" w:rsidRDefault="005811DB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Nel 20</w:t>
      </w:r>
      <w:r w:rsidR="00CD125C">
        <w:rPr>
          <w:rFonts w:ascii="Arial Narrow" w:hAnsi="Arial Narrow" w:cs="Arial Narrow"/>
        </w:rPr>
        <w:t>19</w:t>
      </w:r>
      <w:r>
        <w:rPr>
          <w:rFonts w:ascii="Arial Narrow" w:hAnsi="Arial Narrow" w:cs="Arial Narrow"/>
        </w:rPr>
        <w:t xml:space="preserve"> </w:t>
      </w:r>
      <w:r w:rsidR="00106A4B">
        <w:rPr>
          <w:rFonts w:ascii="Arial Narrow" w:hAnsi="Arial Narrow" w:cs="Arial Narrow"/>
        </w:rPr>
        <w:t>sono stat</w:t>
      </w:r>
      <w:r w:rsidR="007F797F">
        <w:rPr>
          <w:rFonts w:ascii="Arial Narrow" w:hAnsi="Arial Narrow" w:cs="Arial Narrow"/>
        </w:rPr>
        <w:t>i</w:t>
      </w:r>
      <w:r w:rsidR="00106A4B">
        <w:rPr>
          <w:rFonts w:ascii="Arial Narrow" w:hAnsi="Arial Narrow" w:cs="Arial Narrow"/>
        </w:rPr>
        <w:t xml:space="preserve"> realizzati molti interventi </w:t>
      </w:r>
      <w:r>
        <w:rPr>
          <w:rFonts w:ascii="Arial Narrow" w:hAnsi="Arial Narrow" w:cs="Arial Narrow"/>
        </w:rPr>
        <w:t>forma</w:t>
      </w:r>
      <w:r w:rsidR="00106A4B">
        <w:rPr>
          <w:rFonts w:ascii="Arial Narrow" w:hAnsi="Arial Narrow" w:cs="Arial Narrow"/>
        </w:rPr>
        <w:t>tivi</w:t>
      </w:r>
      <w:r w:rsidR="001A0E3E">
        <w:rPr>
          <w:rFonts w:ascii="Arial Narrow" w:hAnsi="Arial Narrow" w:cs="Arial Narrow"/>
        </w:rPr>
        <w:t>, non solo perché c’è un obbligo</w:t>
      </w:r>
      <w:r w:rsidR="00106A4B">
        <w:rPr>
          <w:rFonts w:ascii="Arial Narrow" w:hAnsi="Arial Narrow" w:cs="Arial Narrow"/>
        </w:rPr>
        <w:t xml:space="preserve"> di aggiornamento formativo</w:t>
      </w:r>
      <w:r w:rsidR="001A0E3E">
        <w:rPr>
          <w:rFonts w:ascii="Arial Narrow" w:hAnsi="Arial Narrow" w:cs="Arial Narrow"/>
        </w:rPr>
        <w:t xml:space="preserve">, ma anche perché </w:t>
      </w:r>
      <w:r w:rsidR="00CD125C">
        <w:rPr>
          <w:rFonts w:ascii="Arial Narrow" w:hAnsi="Arial Narrow" w:cs="Arial Narrow"/>
        </w:rPr>
        <w:t>gli eventi formativi sono</w:t>
      </w:r>
      <w:r w:rsidR="00106A4B">
        <w:rPr>
          <w:rFonts w:ascii="Arial Narrow" w:hAnsi="Arial Narrow" w:cs="Arial Narrow"/>
        </w:rPr>
        <w:t xml:space="preserve"> stati intesi come</w:t>
      </w:r>
      <w:r w:rsidR="00CD125C">
        <w:rPr>
          <w:rFonts w:ascii="Arial Narrow" w:hAnsi="Arial Narrow" w:cs="Arial Narrow"/>
        </w:rPr>
        <w:t xml:space="preserve"> un’</w:t>
      </w:r>
      <w:r w:rsidR="001A0E3E">
        <w:rPr>
          <w:rFonts w:ascii="Arial Narrow" w:hAnsi="Arial Narrow" w:cs="Arial Narrow"/>
        </w:rPr>
        <w:t xml:space="preserve">occasione importante per rimanere in contatto con </w:t>
      </w:r>
      <w:r w:rsidR="007F797F">
        <w:rPr>
          <w:rFonts w:ascii="Arial Narrow" w:hAnsi="Arial Narrow" w:cs="Arial Narrow"/>
        </w:rPr>
        <w:t xml:space="preserve">i </w:t>
      </w:r>
      <w:r w:rsidR="001A0E3E">
        <w:rPr>
          <w:rFonts w:ascii="Arial Narrow" w:hAnsi="Arial Narrow" w:cs="Arial Narrow"/>
        </w:rPr>
        <w:t xml:space="preserve">nostri iscritti. In media </w:t>
      </w:r>
      <w:r w:rsidR="00CD125C">
        <w:rPr>
          <w:rFonts w:ascii="Arial Narrow" w:hAnsi="Arial Narrow" w:cs="Arial Narrow"/>
        </w:rPr>
        <w:t>è stato re</w:t>
      </w:r>
      <w:r w:rsidR="00106A4B">
        <w:rPr>
          <w:rFonts w:ascii="Arial Narrow" w:hAnsi="Arial Narrow" w:cs="Arial Narrow"/>
        </w:rPr>
        <w:t>a</w:t>
      </w:r>
      <w:r w:rsidR="00CD125C">
        <w:rPr>
          <w:rFonts w:ascii="Arial Narrow" w:hAnsi="Arial Narrow" w:cs="Arial Narrow"/>
        </w:rPr>
        <w:t xml:space="preserve">lizzato </w:t>
      </w:r>
      <w:r w:rsidR="001A0E3E">
        <w:rPr>
          <w:rFonts w:ascii="Arial Narrow" w:hAnsi="Arial Narrow" w:cs="Arial Narrow"/>
        </w:rPr>
        <w:t xml:space="preserve">un corso e mezzo a settimana, su tutti i settori, una buona </w:t>
      </w:r>
      <w:r w:rsidR="001A0E3E">
        <w:rPr>
          <w:rFonts w:ascii="Arial Narrow" w:hAnsi="Arial Narrow" w:cs="Arial Narrow"/>
        </w:rPr>
        <w:lastRenderedPageBreak/>
        <w:t xml:space="preserve">parte </w:t>
      </w:r>
      <w:r w:rsidR="00106A4B">
        <w:rPr>
          <w:rFonts w:ascii="Arial Narrow" w:hAnsi="Arial Narrow" w:cs="Arial Narrow"/>
        </w:rPr>
        <w:t>organizzat</w:t>
      </w:r>
      <w:r w:rsidR="001A0E3E">
        <w:rPr>
          <w:rFonts w:ascii="Arial Narrow" w:hAnsi="Arial Narrow" w:cs="Arial Narrow"/>
        </w:rPr>
        <w:t>i a cura delle Commissioni</w:t>
      </w:r>
      <w:r w:rsidR="001E4A79">
        <w:rPr>
          <w:rFonts w:ascii="Arial Narrow" w:hAnsi="Arial Narrow" w:cs="Arial Narrow"/>
        </w:rPr>
        <w:t xml:space="preserve">. Le nostre Commissioni sono </w:t>
      </w:r>
      <w:r w:rsidR="00106A4B">
        <w:rPr>
          <w:rFonts w:ascii="Arial Narrow" w:hAnsi="Arial Narrow" w:cs="Arial Narrow"/>
        </w:rPr>
        <w:t>ventuno</w:t>
      </w:r>
      <w:r w:rsidR="001A0E3E">
        <w:rPr>
          <w:rFonts w:ascii="Arial Narrow" w:hAnsi="Arial Narrow" w:cs="Arial Narrow"/>
        </w:rPr>
        <w:t xml:space="preserve">, si riuniscono con frequenza </w:t>
      </w:r>
      <w:r w:rsidR="000A323F">
        <w:rPr>
          <w:rFonts w:ascii="Arial Narrow" w:hAnsi="Arial Narrow" w:cs="Arial Narrow"/>
        </w:rPr>
        <w:t>v</w:t>
      </w:r>
      <w:r w:rsidR="001A0E3E">
        <w:rPr>
          <w:rFonts w:ascii="Arial Narrow" w:hAnsi="Arial Narrow" w:cs="Arial Narrow"/>
        </w:rPr>
        <w:t>aria</w:t>
      </w:r>
      <w:r w:rsidR="00106A4B">
        <w:rPr>
          <w:rFonts w:ascii="Arial Narrow" w:hAnsi="Arial Narrow" w:cs="Arial Narrow"/>
        </w:rPr>
        <w:t>bile da Commissione a Commissione, sono uno degli elementi più importanti dell’Ordine</w:t>
      </w:r>
      <w:r w:rsidR="000A323F">
        <w:rPr>
          <w:rFonts w:ascii="Arial Narrow" w:hAnsi="Arial Narrow" w:cs="Arial Narrow"/>
        </w:rPr>
        <w:t>.</w:t>
      </w:r>
    </w:p>
    <w:p w:rsidR="001A0E3E" w:rsidRDefault="001A0E3E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primavera</w:t>
      </w:r>
      <w:r w:rsidR="00106A4B">
        <w:rPr>
          <w:rFonts w:ascii="Arial Narrow" w:hAnsi="Arial Narrow" w:cs="Arial Narrow"/>
        </w:rPr>
        <w:t xml:space="preserve"> si è tenuto il</w:t>
      </w:r>
      <w:r>
        <w:rPr>
          <w:rFonts w:ascii="Arial Narrow" w:hAnsi="Arial Narrow" w:cs="Arial Narrow"/>
        </w:rPr>
        <w:t xml:space="preserve"> Motor Valley </w:t>
      </w:r>
      <w:proofErr w:type="spellStart"/>
      <w:r>
        <w:rPr>
          <w:rFonts w:ascii="Arial Narrow" w:hAnsi="Arial Narrow" w:cs="Arial Narrow"/>
        </w:rPr>
        <w:t>Fest</w:t>
      </w:r>
      <w:proofErr w:type="spellEnd"/>
      <w:r>
        <w:rPr>
          <w:rFonts w:ascii="Arial Narrow" w:hAnsi="Arial Narrow" w:cs="Arial Narrow"/>
        </w:rPr>
        <w:t xml:space="preserve">, in cui </w:t>
      </w:r>
      <w:r w:rsidR="00106A4B">
        <w:rPr>
          <w:rFonts w:ascii="Arial Narrow" w:hAnsi="Arial Narrow" w:cs="Arial Narrow"/>
        </w:rPr>
        <w:t xml:space="preserve">in nostro Ordine è stato </w:t>
      </w:r>
      <w:r>
        <w:rPr>
          <w:rFonts w:ascii="Arial Narrow" w:hAnsi="Arial Narrow" w:cs="Arial Narrow"/>
        </w:rPr>
        <w:t>c</w:t>
      </w:r>
      <w:r w:rsidR="00106A4B"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</w:rPr>
        <w:t>involt</w:t>
      </w:r>
      <w:r w:rsidR="00106A4B"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</w:rPr>
        <w:t xml:space="preserve">, così come </w:t>
      </w:r>
      <w:r w:rsidR="007F797F">
        <w:rPr>
          <w:rFonts w:ascii="Arial Narrow" w:hAnsi="Arial Narrow" w:cs="Arial Narrow"/>
        </w:rPr>
        <w:t xml:space="preserve">lo </w:t>
      </w:r>
      <w:r w:rsidR="00106A4B">
        <w:rPr>
          <w:rFonts w:ascii="Arial Narrow" w:hAnsi="Arial Narrow" w:cs="Arial Narrow"/>
        </w:rPr>
        <w:t xml:space="preserve">sarà </w:t>
      </w:r>
      <w:r>
        <w:rPr>
          <w:rFonts w:ascii="Arial Narrow" w:hAnsi="Arial Narrow" w:cs="Arial Narrow"/>
        </w:rPr>
        <w:t>nel 2020 (sarà replicato): l’idea è quello di af</w:t>
      </w:r>
      <w:r w:rsidR="00106A4B">
        <w:rPr>
          <w:rFonts w:ascii="Arial Narrow" w:hAnsi="Arial Narrow" w:cs="Arial Narrow"/>
        </w:rPr>
        <w:t>fro</w:t>
      </w:r>
      <w:r>
        <w:rPr>
          <w:rFonts w:ascii="Arial Narrow" w:hAnsi="Arial Narrow" w:cs="Arial Narrow"/>
        </w:rPr>
        <w:t>ntare anche altri temi (ad e</w:t>
      </w:r>
      <w:r w:rsidR="00106A4B">
        <w:rPr>
          <w:rFonts w:ascii="Arial Narrow" w:hAnsi="Arial Narrow" w:cs="Arial Narrow"/>
        </w:rPr>
        <w:t>s</w:t>
      </w:r>
      <w:r w:rsidR="007F797F">
        <w:rPr>
          <w:rFonts w:ascii="Arial Narrow" w:hAnsi="Arial Narrow" w:cs="Arial Narrow"/>
        </w:rPr>
        <w:t>.</w:t>
      </w:r>
      <w:r w:rsidR="00106A4B">
        <w:rPr>
          <w:rFonts w:ascii="Arial Narrow" w:hAnsi="Arial Narrow" w:cs="Arial Narrow"/>
        </w:rPr>
        <w:t>, quello della</w:t>
      </w:r>
      <w:r>
        <w:rPr>
          <w:rFonts w:ascii="Arial Narrow" w:hAnsi="Arial Narrow" w:cs="Arial Narrow"/>
        </w:rPr>
        <w:t xml:space="preserve"> </w:t>
      </w:r>
      <w:r w:rsidR="00106A4B"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</w:rPr>
        <w:t>obilità)</w:t>
      </w:r>
      <w:r w:rsidR="00DB6490">
        <w:rPr>
          <w:rFonts w:ascii="Arial Narrow" w:hAnsi="Arial Narrow" w:cs="Arial Narrow"/>
        </w:rPr>
        <w:t>.</w:t>
      </w:r>
    </w:p>
    <w:p w:rsidR="001A0E3E" w:rsidRDefault="007F797F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Il </w:t>
      </w:r>
      <w:r w:rsidR="001A0E3E">
        <w:rPr>
          <w:rFonts w:ascii="Arial Narrow" w:hAnsi="Arial Narrow" w:cs="Arial Narrow"/>
        </w:rPr>
        <w:t xml:space="preserve">Ciclo </w:t>
      </w:r>
      <w:r>
        <w:rPr>
          <w:rFonts w:ascii="Arial Narrow" w:hAnsi="Arial Narrow" w:cs="Arial Narrow"/>
        </w:rPr>
        <w:t>di eventi “Ae</w:t>
      </w:r>
      <w:r w:rsidR="001A0E3E">
        <w:rPr>
          <w:rFonts w:ascii="Arial Narrow" w:hAnsi="Arial Narrow" w:cs="Arial Narrow"/>
        </w:rPr>
        <w:t xml:space="preserve">milia, la </w:t>
      </w:r>
      <w:r>
        <w:rPr>
          <w:rFonts w:ascii="Arial Narrow" w:hAnsi="Arial Narrow" w:cs="Arial Narrow"/>
        </w:rPr>
        <w:t xml:space="preserve">fine </w:t>
      </w:r>
      <w:r w:rsidR="001A0E3E">
        <w:rPr>
          <w:rFonts w:ascii="Arial Narrow" w:hAnsi="Arial Narrow" w:cs="Arial Narrow"/>
        </w:rPr>
        <w:t>dell’Innocenza</w:t>
      </w:r>
      <w:r>
        <w:rPr>
          <w:rFonts w:ascii="Arial Narrow" w:hAnsi="Arial Narrow" w:cs="Arial Narrow"/>
        </w:rPr>
        <w:t>” ha visto</w:t>
      </w:r>
      <w:r w:rsidR="001A0E3E">
        <w:rPr>
          <w:rFonts w:ascii="Arial Narrow" w:hAnsi="Arial Narrow" w:cs="Arial Narrow"/>
        </w:rPr>
        <w:t xml:space="preserve"> grande partecipazione</w:t>
      </w:r>
      <w:r>
        <w:rPr>
          <w:rFonts w:ascii="Arial Narrow" w:hAnsi="Arial Narrow" w:cs="Arial Narrow"/>
        </w:rPr>
        <w:t>.</w:t>
      </w:r>
    </w:p>
    <w:p w:rsidR="00A74740" w:rsidRDefault="001A0E3E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 fronte di </w:t>
      </w:r>
      <w:r w:rsidR="005624BB">
        <w:rPr>
          <w:rFonts w:ascii="Arial Narrow" w:hAnsi="Arial Narrow" w:cs="Arial Narrow"/>
        </w:rPr>
        <w:t xml:space="preserve">circa </w:t>
      </w:r>
      <w:r>
        <w:rPr>
          <w:rFonts w:ascii="Arial Narrow" w:hAnsi="Arial Narrow" w:cs="Arial Narrow"/>
        </w:rPr>
        <w:t xml:space="preserve">2000 iscritti, ce ne sono nella Provincia almeno altrettanti di non iscritti. </w:t>
      </w:r>
    </w:p>
    <w:p w:rsidR="001A0E3E" w:rsidRDefault="00A74740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Si</w:t>
      </w:r>
      <w:r w:rsidR="001A0E3E">
        <w:rPr>
          <w:rFonts w:ascii="Arial Narrow" w:hAnsi="Arial Narrow" w:cs="Arial Narrow"/>
        </w:rPr>
        <w:t xml:space="preserve"> è concordato </w:t>
      </w:r>
      <w:r>
        <w:rPr>
          <w:rFonts w:ascii="Arial Narrow" w:hAnsi="Arial Narrow" w:cs="Arial Narrow"/>
        </w:rPr>
        <w:t xml:space="preserve">di attivare </w:t>
      </w:r>
      <w:r w:rsidR="001A0E3E">
        <w:rPr>
          <w:rFonts w:ascii="Arial Narrow" w:hAnsi="Arial Narrow" w:cs="Arial Narrow"/>
        </w:rPr>
        <w:t xml:space="preserve">iniziative verso </w:t>
      </w:r>
      <w:r>
        <w:rPr>
          <w:rFonts w:ascii="Arial Narrow" w:hAnsi="Arial Narrow" w:cs="Arial Narrow"/>
        </w:rPr>
        <w:t xml:space="preserve">gli </w:t>
      </w:r>
      <w:r w:rsidR="001A0E3E">
        <w:rPr>
          <w:rFonts w:ascii="Arial Narrow" w:hAnsi="Arial Narrow" w:cs="Arial Narrow"/>
        </w:rPr>
        <w:t>ingegneri del mondo ind</w:t>
      </w:r>
      <w:r>
        <w:rPr>
          <w:rFonts w:ascii="Arial Narrow" w:hAnsi="Arial Narrow" w:cs="Arial Narrow"/>
        </w:rPr>
        <w:t>u</w:t>
      </w:r>
      <w:r w:rsidR="001A0E3E">
        <w:rPr>
          <w:rFonts w:ascii="Arial Narrow" w:hAnsi="Arial Narrow" w:cs="Arial Narrow"/>
        </w:rPr>
        <w:t xml:space="preserve">striale, </w:t>
      </w:r>
      <w:r>
        <w:rPr>
          <w:rFonts w:ascii="Arial Narrow" w:hAnsi="Arial Narrow" w:cs="Arial Narrow"/>
        </w:rPr>
        <w:t xml:space="preserve">con il supporto della Commissione </w:t>
      </w:r>
      <w:r w:rsidR="00E50D11">
        <w:rPr>
          <w:rFonts w:ascii="Arial Narrow" w:hAnsi="Arial Narrow" w:cs="Arial Narrow"/>
        </w:rPr>
        <w:t xml:space="preserve">Gestionale e </w:t>
      </w:r>
      <w:r>
        <w:rPr>
          <w:rFonts w:ascii="Arial Narrow" w:hAnsi="Arial Narrow" w:cs="Arial Narrow"/>
        </w:rPr>
        <w:t>Manageriale, che ha ricevuto specifica delega in tal senso, ma con</w:t>
      </w:r>
      <w:r w:rsidR="001A0E3E">
        <w:rPr>
          <w:rFonts w:ascii="Arial Narrow" w:hAnsi="Arial Narrow" w:cs="Arial Narrow"/>
        </w:rPr>
        <w:t xml:space="preserve"> il coinvolgimento anche d</w:t>
      </w:r>
      <w:r>
        <w:rPr>
          <w:rFonts w:ascii="Arial Narrow" w:hAnsi="Arial Narrow" w:cs="Arial Narrow"/>
        </w:rPr>
        <w:t>elle</w:t>
      </w:r>
      <w:r w:rsidR="001A0E3E">
        <w:rPr>
          <w:rFonts w:ascii="Arial Narrow" w:hAnsi="Arial Narrow" w:cs="Arial Narrow"/>
        </w:rPr>
        <w:t xml:space="preserve"> altre Commissioni</w:t>
      </w:r>
      <w:r>
        <w:rPr>
          <w:rFonts w:ascii="Arial Narrow" w:hAnsi="Arial Narrow" w:cs="Arial Narrow"/>
        </w:rPr>
        <w:t>.</w:t>
      </w:r>
    </w:p>
    <w:p w:rsidR="00BA50DC" w:rsidRDefault="001A0E3E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Si è tentato di avvicinare </w:t>
      </w:r>
      <w:r w:rsidR="00BA50DC">
        <w:rPr>
          <w:rFonts w:ascii="Arial Narrow" w:hAnsi="Arial Narrow" w:cs="Arial Narrow"/>
        </w:rPr>
        <w:t>gli studenti</w:t>
      </w:r>
      <w:r>
        <w:rPr>
          <w:rFonts w:ascii="Arial Narrow" w:hAnsi="Arial Narrow" w:cs="Arial Narrow"/>
        </w:rPr>
        <w:t xml:space="preserve"> </w:t>
      </w:r>
      <w:r w:rsidR="00E50D11">
        <w:rPr>
          <w:rFonts w:ascii="Arial Narrow" w:hAnsi="Arial Narrow" w:cs="Arial Narrow"/>
        </w:rPr>
        <w:t>ne</w:t>
      </w:r>
      <w:r>
        <w:rPr>
          <w:rFonts w:ascii="Arial Narrow" w:hAnsi="Arial Narrow" w:cs="Arial Narrow"/>
        </w:rPr>
        <w:t xml:space="preserve">l momento della laurea, non solo </w:t>
      </w:r>
      <w:r w:rsidR="00E50D11">
        <w:rPr>
          <w:rFonts w:ascii="Arial Narrow" w:hAnsi="Arial Narrow" w:cs="Arial Narrow"/>
        </w:rPr>
        <w:t>ne</w:t>
      </w:r>
      <w:r>
        <w:rPr>
          <w:rFonts w:ascii="Arial Narrow" w:hAnsi="Arial Narrow" w:cs="Arial Narrow"/>
        </w:rPr>
        <w:t>l momento dell’esame di stato (poco effica</w:t>
      </w:r>
      <w:r w:rsidR="00BA50DC"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</w:rPr>
        <w:t>e), att</w:t>
      </w:r>
      <w:r w:rsidR="00BA50DC"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</w:rPr>
        <w:t xml:space="preserve">averso </w:t>
      </w:r>
      <w:r w:rsidR="00BA50DC">
        <w:rPr>
          <w:rFonts w:ascii="Arial Narrow" w:hAnsi="Arial Narrow" w:cs="Arial Narrow"/>
        </w:rPr>
        <w:t xml:space="preserve">l’attivazione di </w:t>
      </w:r>
      <w:r>
        <w:rPr>
          <w:rFonts w:ascii="Arial Narrow" w:hAnsi="Arial Narrow" w:cs="Arial Narrow"/>
        </w:rPr>
        <w:t>una sorta di sportello</w:t>
      </w:r>
      <w:r w:rsidR="00BA50DC">
        <w:rPr>
          <w:rFonts w:ascii="Arial Narrow" w:hAnsi="Arial Narrow" w:cs="Arial Narrow"/>
        </w:rPr>
        <w:t>: si darà agli studenti</w:t>
      </w:r>
      <w:r>
        <w:rPr>
          <w:rFonts w:ascii="Arial Narrow" w:hAnsi="Arial Narrow" w:cs="Arial Narrow"/>
        </w:rPr>
        <w:t xml:space="preserve"> </w:t>
      </w:r>
      <w:r w:rsidR="00BA50DC">
        <w:rPr>
          <w:rFonts w:ascii="Arial Narrow" w:hAnsi="Arial Narrow" w:cs="Arial Narrow"/>
        </w:rPr>
        <w:t xml:space="preserve">un </w:t>
      </w:r>
      <w:r>
        <w:rPr>
          <w:rFonts w:ascii="Arial Narrow" w:hAnsi="Arial Narrow" w:cs="Arial Narrow"/>
        </w:rPr>
        <w:t>s</w:t>
      </w:r>
      <w:r w:rsidR="00BA50DC"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</w:rPr>
        <w:t>pporto</w:t>
      </w:r>
      <w:r w:rsidR="00BA50DC">
        <w:rPr>
          <w:rFonts w:ascii="Arial Narrow" w:hAnsi="Arial Narrow" w:cs="Arial Narrow"/>
        </w:rPr>
        <w:t>, cercando di dar</w:t>
      </w:r>
      <w:r w:rsidR="00E50D11">
        <w:rPr>
          <w:rFonts w:ascii="Arial Narrow" w:hAnsi="Arial Narrow" w:cs="Arial Narrow"/>
        </w:rPr>
        <w:t xml:space="preserve">e </w:t>
      </w:r>
      <w:proofErr w:type="gramStart"/>
      <w:r w:rsidR="00E50D11">
        <w:rPr>
          <w:rFonts w:ascii="Arial Narrow" w:hAnsi="Arial Narrow" w:cs="Arial Narrow"/>
        </w:rPr>
        <w:t xml:space="preserve">loro </w:t>
      </w:r>
      <w:r w:rsidR="00BA50DC">
        <w:rPr>
          <w:rFonts w:ascii="Arial Narrow" w:hAnsi="Arial Narrow" w:cs="Arial Narrow"/>
        </w:rPr>
        <w:t xml:space="preserve"> anche</w:t>
      </w:r>
      <w:proofErr w:type="gramEnd"/>
      <w:r w:rsidR="00BA50DC">
        <w:rPr>
          <w:rFonts w:ascii="Arial Narrow" w:hAnsi="Arial Narrow" w:cs="Arial Narrow"/>
        </w:rPr>
        <w:t xml:space="preserve"> un’idea delle prospettive che li aspettano nel mondo del lavoro</w:t>
      </w:r>
      <w:r w:rsidR="002258DE">
        <w:rPr>
          <w:rFonts w:ascii="Arial Narrow" w:hAnsi="Arial Narrow" w:cs="Arial Narrow"/>
        </w:rPr>
        <w:t>.</w:t>
      </w:r>
    </w:p>
    <w:p w:rsidR="001A0E3E" w:rsidRDefault="001A0E3E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Giornata </w:t>
      </w:r>
      <w:r w:rsidR="00BA50DC">
        <w:rPr>
          <w:rFonts w:ascii="Arial Narrow" w:hAnsi="Arial Narrow" w:cs="Arial Narrow"/>
        </w:rPr>
        <w:t xml:space="preserve">della </w:t>
      </w:r>
      <w:r>
        <w:rPr>
          <w:rFonts w:ascii="Arial Narrow" w:hAnsi="Arial Narrow" w:cs="Arial Narrow"/>
        </w:rPr>
        <w:t>pre</w:t>
      </w:r>
      <w:r w:rsidR="00BA50DC">
        <w:rPr>
          <w:rFonts w:ascii="Arial Narrow" w:hAnsi="Arial Narrow" w:cs="Arial Narrow"/>
        </w:rPr>
        <w:t>v</w:t>
      </w:r>
      <w:r>
        <w:rPr>
          <w:rFonts w:ascii="Arial Narrow" w:hAnsi="Arial Narrow" w:cs="Arial Narrow"/>
        </w:rPr>
        <w:t>enzione Sis</w:t>
      </w:r>
      <w:r w:rsidR="00BA50DC">
        <w:rPr>
          <w:rFonts w:ascii="Arial Narrow" w:hAnsi="Arial Narrow" w:cs="Arial Narrow"/>
        </w:rPr>
        <w:t xml:space="preserve">mica: quest’anno </w:t>
      </w:r>
      <w:r>
        <w:rPr>
          <w:rFonts w:ascii="Arial Narrow" w:hAnsi="Arial Narrow" w:cs="Arial Narrow"/>
        </w:rPr>
        <w:t xml:space="preserve">ha </w:t>
      </w:r>
      <w:r w:rsidR="00BA50DC">
        <w:rPr>
          <w:rFonts w:ascii="Arial Narrow" w:hAnsi="Arial Narrow" w:cs="Arial Narrow"/>
        </w:rPr>
        <w:t xml:space="preserve">molto </w:t>
      </w:r>
      <w:r>
        <w:rPr>
          <w:rFonts w:ascii="Arial Narrow" w:hAnsi="Arial Narrow" w:cs="Arial Narrow"/>
        </w:rPr>
        <w:t>incuriosito</w:t>
      </w:r>
      <w:r w:rsidR="00BA50DC"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</w:rPr>
        <w:t xml:space="preserve"> forse più dell’anno scorso. Si è </w:t>
      </w:r>
      <w:r w:rsidR="00BA50DC">
        <w:rPr>
          <w:rFonts w:ascii="Arial Narrow" w:hAnsi="Arial Narrow" w:cs="Arial Narrow"/>
        </w:rPr>
        <w:t>proposto</w:t>
      </w:r>
      <w:r>
        <w:rPr>
          <w:rFonts w:ascii="Arial Narrow" w:hAnsi="Arial Narrow" w:cs="Arial Narrow"/>
        </w:rPr>
        <w:t xml:space="preserve"> di presentare </w:t>
      </w:r>
      <w:r w:rsidR="00BA50DC">
        <w:rPr>
          <w:rFonts w:ascii="Arial Narrow" w:hAnsi="Arial Narrow" w:cs="Arial Narrow"/>
        </w:rPr>
        <w:t>l’iniziativa</w:t>
      </w:r>
      <w:r>
        <w:rPr>
          <w:rFonts w:ascii="Arial Narrow" w:hAnsi="Arial Narrow" w:cs="Arial Narrow"/>
        </w:rPr>
        <w:t xml:space="preserve"> anche in altre sedi</w:t>
      </w:r>
      <w:r w:rsidR="00BA50DC">
        <w:rPr>
          <w:rFonts w:ascii="Arial Narrow" w:hAnsi="Arial Narrow" w:cs="Arial Narrow"/>
        </w:rPr>
        <w:t>.</w:t>
      </w:r>
    </w:p>
    <w:p w:rsidR="001A0E3E" w:rsidRDefault="002258DE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Si è or</w:t>
      </w:r>
      <w:r w:rsidR="00DB6490"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</w:rPr>
        <w:t>ai ad</w:t>
      </w:r>
      <w:r w:rsidR="001A0E3E">
        <w:rPr>
          <w:rFonts w:ascii="Arial Narrow" w:hAnsi="Arial Narrow" w:cs="Arial Narrow"/>
        </w:rPr>
        <w:t xml:space="preserve"> un passo dalla firma del protocollo per</w:t>
      </w:r>
      <w:r>
        <w:rPr>
          <w:rFonts w:ascii="Arial Narrow" w:hAnsi="Arial Narrow" w:cs="Arial Narrow"/>
        </w:rPr>
        <w:t xml:space="preserve"> il</w:t>
      </w:r>
      <w:r w:rsidR="001A0E3E">
        <w:rPr>
          <w:rFonts w:ascii="Arial Narrow" w:hAnsi="Arial Narrow" w:cs="Arial Narrow"/>
        </w:rPr>
        <w:t xml:space="preserve"> rinnovo dei CTU</w:t>
      </w:r>
      <w:r>
        <w:rPr>
          <w:rFonts w:ascii="Arial Narrow" w:hAnsi="Arial Narrow" w:cs="Arial Narrow"/>
        </w:rPr>
        <w:t>: il protocollo è volto a</w:t>
      </w:r>
      <w:r w:rsidR="001A0E3E">
        <w:rPr>
          <w:rFonts w:ascii="Arial Narrow" w:hAnsi="Arial Narrow" w:cs="Arial Narrow"/>
        </w:rPr>
        <w:t xml:space="preserve"> qu</w:t>
      </w:r>
      <w:r>
        <w:rPr>
          <w:rFonts w:ascii="Arial Narrow" w:hAnsi="Arial Narrow" w:cs="Arial Narrow"/>
        </w:rPr>
        <w:t>ali</w:t>
      </w:r>
      <w:r w:rsidR="001A0E3E">
        <w:rPr>
          <w:rFonts w:ascii="Arial Narrow" w:hAnsi="Arial Narrow" w:cs="Arial Narrow"/>
        </w:rPr>
        <w:t>ficare il ruolo dei CTU nell’attività giudiziaria</w:t>
      </w:r>
      <w:r>
        <w:rPr>
          <w:rFonts w:ascii="Arial Narrow" w:hAnsi="Arial Narrow" w:cs="Arial Narrow"/>
        </w:rPr>
        <w:t>; a</w:t>
      </w:r>
      <w:r w:rsidR="001A0E3E">
        <w:rPr>
          <w:rFonts w:ascii="Arial Narrow" w:hAnsi="Arial Narrow" w:cs="Arial Narrow"/>
        </w:rPr>
        <w:t xml:space="preserve"> gennaio è p</w:t>
      </w:r>
      <w:r>
        <w:rPr>
          <w:rFonts w:ascii="Arial Narrow" w:hAnsi="Arial Narrow" w:cs="Arial Narrow"/>
        </w:rPr>
        <w:t>re</w:t>
      </w:r>
      <w:r w:rsidR="001A0E3E">
        <w:rPr>
          <w:rFonts w:ascii="Arial Narrow" w:hAnsi="Arial Narrow" w:cs="Arial Narrow"/>
        </w:rPr>
        <w:t xml:space="preserve">visto corso </w:t>
      </w:r>
      <w:r>
        <w:rPr>
          <w:rFonts w:ascii="Arial Narrow" w:hAnsi="Arial Narrow" w:cs="Arial Narrow"/>
        </w:rPr>
        <w:t xml:space="preserve">di formazione </w:t>
      </w:r>
      <w:r w:rsidR="001A0E3E">
        <w:rPr>
          <w:rFonts w:ascii="Arial Narrow" w:hAnsi="Arial Narrow" w:cs="Arial Narrow"/>
        </w:rPr>
        <w:t xml:space="preserve">di 20 </w:t>
      </w:r>
      <w:r>
        <w:rPr>
          <w:rFonts w:ascii="Arial Narrow" w:hAnsi="Arial Narrow" w:cs="Arial Narrow"/>
        </w:rPr>
        <w:t xml:space="preserve">ore </w:t>
      </w:r>
      <w:r w:rsidR="001A0E3E">
        <w:rPr>
          <w:rFonts w:ascii="Arial Narrow" w:hAnsi="Arial Narrow" w:cs="Arial Narrow"/>
        </w:rPr>
        <w:t>per CTU</w:t>
      </w:r>
      <w:r>
        <w:rPr>
          <w:rFonts w:ascii="Arial Narrow" w:hAnsi="Arial Narrow" w:cs="Arial Narrow"/>
        </w:rPr>
        <w:t>.</w:t>
      </w:r>
    </w:p>
    <w:p w:rsidR="001A0E3E" w:rsidRDefault="002258DE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Sono proseguite le a</w:t>
      </w:r>
      <w:r w:rsidR="001A0E3E">
        <w:rPr>
          <w:rFonts w:ascii="Arial Narrow" w:hAnsi="Arial Narrow" w:cs="Arial Narrow"/>
        </w:rPr>
        <w:t xml:space="preserve">ttività </w:t>
      </w:r>
      <w:r w:rsidR="00B1320E">
        <w:rPr>
          <w:rFonts w:ascii="Arial Narrow" w:hAnsi="Arial Narrow" w:cs="Arial Narrow"/>
        </w:rPr>
        <w:t xml:space="preserve">nell’ambito </w:t>
      </w:r>
      <w:r w:rsidR="001A0E3E">
        <w:rPr>
          <w:rFonts w:ascii="Arial Narrow" w:hAnsi="Arial Narrow" w:cs="Arial Narrow"/>
        </w:rPr>
        <w:t xml:space="preserve">del CUP, </w:t>
      </w:r>
      <w:r w:rsidR="009259CC">
        <w:rPr>
          <w:rFonts w:ascii="Arial Narrow" w:hAnsi="Arial Narrow" w:cs="Arial Narrow"/>
        </w:rPr>
        <w:t>Comitato Unitario Professioni</w:t>
      </w:r>
      <w:r w:rsidR="00B1320E">
        <w:rPr>
          <w:rFonts w:ascii="Arial Narrow" w:hAnsi="Arial Narrow" w:cs="Arial Narrow"/>
        </w:rPr>
        <w:t>.</w:t>
      </w:r>
      <w:r w:rsidR="001A0E3E">
        <w:rPr>
          <w:rFonts w:ascii="Arial Narrow" w:hAnsi="Arial Narrow" w:cs="Arial Narrow"/>
        </w:rPr>
        <w:t xml:space="preserve"> </w:t>
      </w:r>
    </w:p>
    <w:p w:rsidR="001A0E3E" w:rsidRDefault="002258DE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L’Ordine ha partecipato come ogni ann</w:t>
      </w:r>
      <w:r w:rsidR="00B1320E"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</w:rPr>
        <w:t xml:space="preserve"> alle commissioni per gli </w:t>
      </w:r>
      <w:r w:rsidR="001A0E3E">
        <w:rPr>
          <w:rFonts w:ascii="Arial Narrow" w:hAnsi="Arial Narrow" w:cs="Arial Narrow"/>
        </w:rPr>
        <w:t>Es</w:t>
      </w:r>
      <w:r>
        <w:rPr>
          <w:rFonts w:ascii="Arial Narrow" w:hAnsi="Arial Narrow" w:cs="Arial Narrow"/>
        </w:rPr>
        <w:t>a</w:t>
      </w:r>
      <w:r w:rsidR="001A0E3E">
        <w:rPr>
          <w:rFonts w:ascii="Arial Narrow" w:hAnsi="Arial Narrow" w:cs="Arial Narrow"/>
        </w:rPr>
        <w:t>mi di stato</w:t>
      </w:r>
      <w:r>
        <w:rPr>
          <w:rFonts w:ascii="Arial Narrow" w:hAnsi="Arial Narrow" w:cs="Arial Narrow"/>
        </w:rPr>
        <w:t xml:space="preserve">, mentre è presente nelle </w:t>
      </w:r>
      <w:r w:rsidR="001A0E3E">
        <w:rPr>
          <w:rFonts w:ascii="Arial Narrow" w:hAnsi="Arial Narrow" w:cs="Arial Narrow"/>
        </w:rPr>
        <w:t xml:space="preserve">Commissioni </w:t>
      </w:r>
      <w:r>
        <w:rPr>
          <w:rFonts w:ascii="Arial Narrow" w:hAnsi="Arial Narrow" w:cs="Arial Narrow"/>
        </w:rPr>
        <w:t xml:space="preserve">della </w:t>
      </w:r>
      <w:r w:rsidR="001A0E3E">
        <w:rPr>
          <w:rFonts w:ascii="Arial Narrow" w:hAnsi="Arial Narrow" w:cs="Arial Narrow"/>
        </w:rPr>
        <w:t>camera di commercio</w:t>
      </w:r>
      <w:r>
        <w:rPr>
          <w:rFonts w:ascii="Arial Narrow" w:hAnsi="Arial Narrow" w:cs="Arial Narrow"/>
        </w:rPr>
        <w:t>,</w:t>
      </w:r>
      <w:r w:rsidR="001A0E3E">
        <w:rPr>
          <w:rFonts w:ascii="Arial Narrow" w:hAnsi="Arial Narrow" w:cs="Arial Narrow"/>
        </w:rPr>
        <w:t xml:space="preserve"> in cui d</w:t>
      </w:r>
      <w:r>
        <w:rPr>
          <w:rFonts w:ascii="Arial Narrow" w:hAnsi="Arial Narrow" w:cs="Arial Narrow"/>
        </w:rPr>
        <w:t>à un</w:t>
      </w:r>
      <w:r w:rsidR="001A0E3E">
        <w:rPr>
          <w:rFonts w:ascii="Arial Narrow" w:hAnsi="Arial Narrow" w:cs="Arial Narrow"/>
        </w:rPr>
        <w:t xml:space="preserve"> contributo tecnico</w:t>
      </w:r>
      <w:r>
        <w:rPr>
          <w:rFonts w:ascii="Arial Narrow" w:hAnsi="Arial Narrow" w:cs="Arial Narrow"/>
        </w:rPr>
        <w:t>.</w:t>
      </w:r>
    </w:p>
    <w:p w:rsidR="00AF50D7" w:rsidRDefault="00AF50D7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Bilancio</w:t>
      </w:r>
      <w:r w:rsidR="000D436B">
        <w:rPr>
          <w:rFonts w:ascii="Arial Narrow" w:hAnsi="Arial Narrow" w:cs="Arial Narrow"/>
        </w:rPr>
        <w:t xml:space="preserve">: </w:t>
      </w:r>
      <w:r w:rsidR="00B1320E">
        <w:rPr>
          <w:rFonts w:ascii="Arial Narrow" w:hAnsi="Arial Narrow" w:cs="Arial Narrow"/>
        </w:rPr>
        <w:t xml:space="preserve">si sottolinea la </w:t>
      </w:r>
      <w:r w:rsidR="000D436B">
        <w:rPr>
          <w:rFonts w:ascii="Arial Narrow" w:hAnsi="Arial Narrow" w:cs="Arial Narrow"/>
        </w:rPr>
        <w:t>questione del</w:t>
      </w:r>
      <w:r w:rsidR="00B1320E">
        <w:rPr>
          <w:rFonts w:ascii="Arial Narrow" w:hAnsi="Arial Narrow" w:cs="Arial Narrow"/>
        </w:rPr>
        <w:t>le</w:t>
      </w:r>
      <w:r w:rsidR="000D436B">
        <w:rPr>
          <w:rFonts w:ascii="Arial Narrow" w:hAnsi="Arial Narrow" w:cs="Arial Narrow"/>
        </w:rPr>
        <w:t xml:space="preserve"> morosità, </w:t>
      </w:r>
      <w:r w:rsidR="00B1320E">
        <w:rPr>
          <w:rFonts w:ascii="Arial Narrow" w:hAnsi="Arial Narrow" w:cs="Arial Narrow"/>
        </w:rPr>
        <w:t>diversi</w:t>
      </w:r>
      <w:r w:rsidR="000D436B">
        <w:rPr>
          <w:rFonts w:ascii="Arial Narrow" w:hAnsi="Arial Narrow" w:cs="Arial Narrow"/>
        </w:rPr>
        <w:t xml:space="preserve"> ingegneri sono morosi, </w:t>
      </w:r>
      <w:r w:rsidR="00B1320E">
        <w:rPr>
          <w:rFonts w:ascii="Arial Narrow" w:hAnsi="Arial Narrow" w:cs="Arial Narrow"/>
        </w:rPr>
        <w:t xml:space="preserve">si è </w:t>
      </w:r>
      <w:r w:rsidR="000D436B">
        <w:rPr>
          <w:rFonts w:ascii="Arial Narrow" w:hAnsi="Arial Narrow" w:cs="Arial Narrow"/>
        </w:rPr>
        <w:t>dovuto constatare anche casi di morosit</w:t>
      </w:r>
      <w:r w:rsidR="00B1320E">
        <w:rPr>
          <w:rFonts w:ascii="Arial Narrow" w:hAnsi="Arial Narrow" w:cs="Arial Narrow"/>
        </w:rPr>
        <w:t>à</w:t>
      </w:r>
      <w:r w:rsidR="000D436B">
        <w:rPr>
          <w:rFonts w:ascii="Arial Narrow" w:hAnsi="Arial Narrow" w:cs="Arial Narrow"/>
        </w:rPr>
        <w:t xml:space="preserve"> </w:t>
      </w:r>
      <w:r w:rsidR="00B1320E">
        <w:rPr>
          <w:rFonts w:ascii="Arial Narrow" w:hAnsi="Arial Narrow" w:cs="Arial Narrow"/>
        </w:rPr>
        <w:t>su più anni</w:t>
      </w:r>
      <w:r w:rsidR="000D436B">
        <w:rPr>
          <w:rFonts w:ascii="Arial Narrow" w:hAnsi="Arial Narrow" w:cs="Arial Narrow"/>
        </w:rPr>
        <w:t xml:space="preserve">, il recupero </w:t>
      </w:r>
      <w:r w:rsidR="00B1320E">
        <w:rPr>
          <w:rFonts w:ascii="Arial Narrow" w:hAnsi="Arial Narrow" w:cs="Arial Narrow"/>
        </w:rPr>
        <w:t xml:space="preserve">delle quote </w:t>
      </w:r>
      <w:r w:rsidR="000D436B">
        <w:rPr>
          <w:rFonts w:ascii="Arial Narrow" w:hAnsi="Arial Narrow" w:cs="Arial Narrow"/>
        </w:rPr>
        <w:t>è</w:t>
      </w:r>
      <w:r w:rsidR="00B1320E">
        <w:rPr>
          <w:rFonts w:ascii="Arial Narrow" w:hAnsi="Arial Narrow" w:cs="Arial Narrow"/>
        </w:rPr>
        <w:t xml:space="preserve"> un’</w:t>
      </w:r>
      <w:r w:rsidR="000D436B">
        <w:rPr>
          <w:rFonts w:ascii="Arial Narrow" w:hAnsi="Arial Narrow" w:cs="Arial Narrow"/>
        </w:rPr>
        <w:t>attività im</w:t>
      </w:r>
      <w:r w:rsidR="00B1320E">
        <w:rPr>
          <w:rFonts w:ascii="Arial Narrow" w:hAnsi="Arial Narrow" w:cs="Arial Narrow"/>
        </w:rPr>
        <w:t>p</w:t>
      </w:r>
      <w:r w:rsidR="000D436B">
        <w:rPr>
          <w:rFonts w:ascii="Arial Narrow" w:hAnsi="Arial Narrow" w:cs="Arial Narrow"/>
        </w:rPr>
        <w:t>egnati</w:t>
      </w:r>
      <w:r w:rsidR="00B1320E">
        <w:rPr>
          <w:rFonts w:ascii="Arial Narrow" w:hAnsi="Arial Narrow" w:cs="Arial Narrow"/>
        </w:rPr>
        <w:t>v</w:t>
      </w:r>
      <w:r w:rsidR="000D436B">
        <w:rPr>
          <w:rFonts w:ascii="Arial Narrow" w:hAnsi="Arial Narrow" w:cs="Arial Narrow"/>
        </w:rPr>
        <w:t xml:space="preserve">a, non possiamo condonare quote </w:t>
      </w:r>
      <w:r w:rsidR="005A675B">
        <w:rPr>
          <w:rFonts w:ascii="Arial Narrow" w:hAnsi="Arial Narrow" w:cs="Arial Narrow"/>
        </w:rPr>
        <w:t>perché siamo un</w:t>
      </w:r>
      <w:r w:rsidR="000D436B">
        <w:rPr>
          <w:rFonts w:ascii="Arial Narrow" w:hAnsi="Arial Narrow" w:cs="Arial Narrow"/>
        </w:rPr>
        <w:t xml:space="preserve"> ente </w:t>
      </w:r>
      <w:r w:rsidR="005A675B">
        <w:rPr>
          <w:rFonts w:ascii="Arial Narrow" w:hAnsi="Arial Narrow" w:cs="Arial Narrow"/>
        </w:rPr>
        <w:t xml:space="preserve">di natura </w:t>
      </w:r>
      <w:r w:rsidR="000D436B">
        <w:rPr>
          <w:rFonts w:ascii="Arial Narrow" w:hAnsi="Arial Narrow" w:cs="Arial Narrow"/>
        </w:rPr>
        <w:t>pubbl</w:t>
      </w:r>
      <w:r w:rsidR="005A675B">
        <w:rPr>
          <w:rFonts w:ascii="Arial Narrow" w:hAnsi="Arial Narrow" w:cs="Arial Narrow"/>
        </w:rPr>
        <w:t xml:space="preserve">ica e quindi </w:t>
      </w:r>
      <w:r w:rsidR="000D436B">
        <w:rPr>
          <w:rFonts w:ascii="Arial Narrow" w:hAnsi="Arial Narrow" w:cs="Arial Narrow"/>
        </w:rPr>
        <w:t xml:space="preserve">soggetti </w:t>
      </w:r>
      <w:r w:rsidR="005A675B">
        <w:rPr>
          <w:rFonts w:ascii="Arial Narrow" w:hAnsi="Arial Narrow" w:cs="Arial Narrow"/>
        </w:rPr>
        <w:t>all</w:t>
      </w:r>
      <w:r w:rsidR="000D436B">
        <w:rPr>
          <w:rFonts w:ascii="Arial Narrow" w:hAnsi="Arial Narrow" w:cs="Arial Narrow"/>
        </w:rPr>
        <w:t>a Cor</w:t>
      </w:r>
      <w:r w:rsidR="005A675B">
        <w:rPr>
          <w:rFonts w:ascii="Arial Narrow" w:hAnsi="Arial Narrow" w:cs="Arial Narrow"/>
        </w:rPr>
        <w:t>t</w:t>
      </w:r>
      <w:r w:rsidR="000D436B">
        <w:rPr>
          <w:rFonts w:ascii="Arial Narrow" w:hAnsi="Arial Narrow" w:cs="Arial Narrow"/>
        </w:rPr>
        <w:t>e dei Conti: il moroso va segnalato al Consig</w:t>
      </w:r>
      <w:r w:rsidR="005A675B">
        <w:rPr>
          <w:rFonts w:ascii="Arial Narrow" w:hAnsi="Arial Narrow" w:cs="Arial Narrow"/>
        </w:rPr>
        <w:t>l</w:t>
      </w:r>
      <w:r w:rsidR="000D436B">
        <w:rPr>
          <w:rFonts w:ascii="Arial Narrow" w:hAnsi="Arial Narrow" w:cs="Arial Narrow"/>
        </w:rPr>
        <w:t>io di Discip</w:t>
      </w:r>
      <w:r w:rsidR="005A675B">
        <w:rPr>
          <w:rFonts w:ascii="Arial Narrow" w:hAnsi="Arial Narrow" w:cs="Arial Narrow"/>
        </w:rPr>
        <w:t>lin</w:t>
      </w:r>
      <w:r w:rsidR="000D436B">
        <w:rPr>
          <w:rFonts w:ascii="Arial Narrow" w:hAnsi="Arial Narrow" w:cs="Arial Narrow"/>
        </w:rPr>
        <w:t xml:space="preserve">a, si avvia </w:t>
      </w:r>
      <w:r w:rsidR="00254CA5">
        <w:rPr>
          <w:rFonts w:ascii="Arial Narrow" w:hAnsi="Arial Narrow" w:cs="Arial Narrow"/>
        </w:rPr>
        <w:t xml:space="preserve">un iter complicato, serve un supporto alla segreteria per farlo (è uno dei nostri </w:t>
      </w:r>
      <w:r w:rsidR="005A675B">
        <w:rPr>
          <w:rFonts w:ascii="Arial Narrow" w:hAnsi="Arial Narrow" w:cs="Arial Narrow"/>
        </w:rPr>
        <w:t>più significativi</w:t>
      </w:r>
      <w:r w:rsidR="00254CA5">
        <w:rPr>
          <w:rFonts w:ascii="Arial Narrow" w:hAnsi="Arial Narrow" w:cs="Arial Narrow"/>
        </w:rPr>
        <w:t xml:space="preserve"> impeg</w:t>
      </w:r>
      <w:r w:rsidR="001565DA">
        <w:rPr>
          <w:rFonts w:ascii="Arial Narrow" w:hAnsi="Arial Narrow" w:cs="Arial Narrow"/>
        </w:rPr>
        <w:t>ni)</w:t>
      </w:r>
      <w:r w:rsidR="005A675B">
        <w:rPr>
          <w:rFonts w:ascii="Arial Narrow" w:hAnsi="Arial Narrow" w:cs="Arial Narrow"/>
        </w:rPr>
        <w:t>.</w:t>
      </w:r>
    </w:p>
    <w:p w:rsidR="001565DA" w:rsidRDefault="001565DA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Accantonamento finalizzato alla reali</w:t>
      </w:r>
      <w:r w:rsidR="00966721">
        <w:rPr>
          <w:rFonts w:ascii="Arial Narrow" w:hAnsi="Arial Narrow" w:cs="Arial Narrow"/>
        </w:rPr>
        <w:t>z</w:t>
      </w:r>
      <w:r>
        <w:rPr>
          <w:rFonts w:ascii="Arial Narrow" w:hAnsi="Arial Narrow" w:cs="Arial Narrow"/>
        </w:rPr>
        <w:t>z</w:t>
      </w:r>
      <w:r w:rsidR="00966721">
        <w:rPr>
          <w:rFonts w:ascii="Arial Narrow" w:hAnsi="Arial Narrow" w:cs="Arial Narrow"/>
        </w:rPr>
        <w:t>azi</w:t>
      </w:r>
      <w:r>
        <w:rPr>
          <w:rFonts w:ascii="Arial Narrow" w:hAnsi="Arial Narrow" w:cs="Arial Narrow"/>
        </w:rPr>
        <w:t>one della nuova sede</w:t>
      </w:r>
      <w:r w:rsidR="00212E4E">
        <w:rPr>
          <w:rFonts w:ascii="Arial Narrow" w:hAnsi="Arial Narrow" w:cs="Arial Narrow"/>
        </w:rPr>
        <w:t>: l’</w:t>
      </w:r>
      <w:r>
        <w:rPr>
          <w:rFonts w:ascii="Arial Narrow" w:hAnsi="Arial Narrow" w:cs="Arial Narrow"/>
        </w:rPr>
        <w:t>Assem</w:t>
      </w:r>
      <w:r w:rsidR="004E02D8"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</w:rPr>
        <w:t>lea av</w:t>
      </w:r>
      <w:r w:rsidR="00212E4E"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</w:rPr>
        <w:t>v</w:t>
      </w:r>
      <w:r w:rsidR="004E02D8"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</w:rPr>
        <w:t xml:space="preserve"> votato per posiziona</w:t>
      </w:r>
      <w:r w:rsidR="00212E4E">
        <w:rPr>
          <w:rFonts w:ascii="Arial Narrow" w:hAnsi="Arial Narrow" w:cs="Arial Narrow"/>
        </w:rPr>
        <w:t>re la nuova sede</w:t>
      </w:r>
      <w:r>
        <w:rPr>
          <w:rFonts w:ascii="Arial Narrow" w:hAnsi="Arial Narrow" w:cs="Arial Narrow"/>
        </w:rPr>
        <w:t xml:space="preserve"> presso l’Università</w:t>
      </w:r>
      <w:r w:rsidR="00966721">
        <w:rPr>
          <w:rFonts w:ascii="Arial Narrow" w:hAnsi="Arial Narrow" w:cs="Arial Narrow"/>
        </w:rPr>
        <w:t xml:space="preserve">. Adesso i tempi sono prematuri, anche se qualcosa si è mosso: Università sembrerebbe aver recuperato risorse per procedere con la </w:t>
      </w:r>
      <w:r w:rsidR="00212E4E">
        <w:rPr>
          <w:rFonts w:ascii="Arial Narrow" w:hAnsi="Arial Narrow" w:cs="Arial Narrow"/>
        </w:rPr>
        <w:t xml:space="preserve">realizzazione della </w:t>
      </w:r>
      <w:r w:rsidR="00966721">
        <w:rPr>
          <w:rFonts w:ascii="Arial Narrow" w:hAnsi="Arial Narrow" w:cs="Arial Narrow"/>
        </w:rPr>
        <w:t xml:space="preserve">nuova sede, che ci si augura </w:t>
      </w:r>
      <w:r w:rsidR="00E70F18">
        <w:rPr>
          <w:rFonts w:ascii="Arial Narrow" w:hAnsi="Arial Narrow" w:cs="Arial Narrow"/>
        </w:rPr>
        <w:t xml:space="preserve">sia pertanto </w:t>
      </w:r>
      <w:r w:rsidR="00966721">
        <w:rPr>
          <w:rFonts w:ascii="Arial Narrow" w:hAnsi="Arial Narrow" w:cs="Arial Narrow"/>
        </w:rPr>
        <w:t>oggetto di una delle prossime Assemblee.</w:t>
      </w:r>
    </w:p>
    <w:p w:rsidR="00966721" w:rsidRDefault="00E70F18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 Presidente precisa che c</w:t>
      </w:r>
      <w:r w:rsidR="00966721">
        <w:rPr>
          <w:rFonts w:ascii="Arial Narrow" w:hAnsi="Arial Narrow" w:cs="Arial Narrow"/>
        </w:rPr>
        <w:t>on l’ap</w:t>
      </w:r>
      <w:r w:rsidR="000E6F96">
        <w:rPr>
          <w:rFonts w:ascii="Arial Narrow" w:hAnsi="Arial Narrow" w:cs="Arial Narrow"/>
        </w:rPr>
        <w:t>prov</w:t>
      </w:r>
      <w:r w:rsidR="00966721">
        <w:rPr>
          <w:rFonts w:ascii="Arial Narrow" w:hAnsi="Arial Narrow" w:cs="Arial Narrow"/>
        </w:rPr>
        <w:t>azione del Bilancio si</w:t>
      </w:r>
      <w:r w:rsidR="000E6F96">
        <w:rPr>
          <w:rFonts w:ascii="Arial Narrow" w:hAnsi="Arial Narrow" w:cs="Arial Narrow"/>
        </w:rPr>
        <w:t xml:space="preserve"> </w:t>
      </w:r>
      <w:r w:rsidR="00966721">
        <w:rPr>
          <w:rFonts w:ascii="Arial Narrow" w:hAnsi="Arial Narrow" w:cs="Arial Narrow"/>
        </w:rPr>
        <w:t>conferma</w:t>
      </w:r>
      <w:r w:rsidR="000E6F96">
        <w:rPr>
          <w:rFonts w:ascii="Arial Narrow" w:hAnsi="Arial Narrow" w:cs="Arial Narrow"/>
        </w:rPr>
        <w:t xml:space="preserve"> anche</w:t>
      </w:r>
      <w:r w:rsidR="00966721">
        <w:rPr>
          <w:rFonts w:ascii="Arial Narrow" w:hAnsi="Arial Narrow" w:cs="Arial Narrow"/>
        </w:rPr>
        <w:t xml:space="preserve"> l’attuale quota di iscrizione (180 euro, 100 </w:t>
      </w:r>
      <w:r w:rsidR="000E6F96">
        <w:rPr>
          <w:rFonts w:ascii="Arial Narrow" w:hAnsi="Arial Narrow" w:cs="Arial Narrow"/>
        </w:rPr>
        <w:t xml:space="preserve">euro </w:t>
      </w:r>
      <w:r w:rsidR="00966721">
        <w:rPr>
          <w:rFonts w:ascii="Arial Narrow" w:hAnsi="Arial Narrow" w:cs="Arial Narrow"/>
        </w:rPr>
        <w:t>per ing</w:t>
      </w:r>
      <w:r w:rsidR="000E6F96">
        <w:rPr>
          <w:rFonts w:ascii="Arial Narrow" w:hAnsi="Arial Narrow" w:cs="Arial Narrow"/>
        </w:rPr>
        <w:t>egneri</w:t>
      </w:r>
      <w:r w:rsidR="00966721">
        <w:rPr>
          <w:rFonts w:ascii="Arial Narrow" w:hAnsi="Arial Narrow" w:cs="Arial Narrow"/>
        </w:rPr>
        <w:t xml:space="preserve"> sotto </w:t>
      </w:r>
      <w:r w:rsidR="000E6F96">
        <w:rPr>
          <w:rFonts w:ascii="Arial Narrow" w:hAnsi="Arial Narrow" w:cs="Arial Narrow"/>
        </w:rPr>
        <w:t>i 30 annidi età</w:t>
      </w:r>
      <w:r w:rsidR="00966721">
        <w:rPr>
          <w:rFonts w:ascii="Arial Narrow" w:hAnsi="Arial Narrow" w:cs="Arial Narrow"/>
        </w:rPr>
        <w:t>) anche se si sta lavorando per rivedere le quo</w:t>
      </w:r>
      <w:r w:rsidR="000E6F96">
        <w:rPr>
          <w:rFonts w:ascii="Arial Narrow" w:hAnsi="Arial Narrow" w:cs="Arial Narrow"/>
        </w:rPr>
        <w:t xml:space="preserve">te, valutando anche </w:t>
      </w:r>
      <w:r>
        <w:rPr>
          <w:rFonts w:ascii="Arial Narrow" w:hAnsi="Arial Narrow" w:cs="Arial Narrow"/>
        </w:rPr>
        <w:t xml:space="preserve">se </w:t>
      </w:r>
      <w:r w:rsidR="000E6F96">
        <w:rPr>
          <w:rFonts w:ascii="Arial Narrow" w:hAnsi="Arial Narrow" w:cs="Arial Narrow"/>
        </w:rPr>
        <w:t xml:space="preserve">si possono agevolare gli iscritti </w:t>
      </w:r>
      <w:r w:rsidR="00966721">
        <w:rPr>
          <w:rFonts w:ascii="Arial Narrow" w:hAnsi="Arial Narrow" w:cs="Arial Narrow"/>
        </w:rPr>
        <w:t xml:space="preserve">che non </w:t>
      </w:r>
      <w:r w:rsidR="000E6F96">
        <w:rPr>
          <w:rFonts w:ascii="Arial Narrow" w:hAnsi="Arial Narrow" w:cs="Arial Narrow"/>
        </w:rPr>
        <w:t>avrebbero</w:t>
      </w:r>
      <w:r w:rsidR="00966721">
        <w:rPr>
          <w:rFonts w:ascii="Arial Narrow" w:hAnsi="Arial Narrow" w:cs="Arial Narrow"/>
        </w:rPr>
        <w:t xml:space="preserve"> </w:t>
      </w:r>
      <w:r w:rsidR="000E6F96">
        <w:rPr>
          <w:rFonts w:ascii="Arial Narrow" w:hAnsi="Arial Narrow" w:cs="Arial Narrow"/>
        </w:rPr>
        <w:t>o</w:t>
      </w:r>
      <w:r w:rsidR="00966721">
        <w:rPr>
          <w:rFonts w:ascii="Arial Narrow" w:hAnsi="Arial Narrow" w:cs="Arial Narrow"/>
        </w:rPr>
        <w:t>bbligo di iscrizione.</w:t>
      </w:r>
    </w:p>
    <w:p w:rsidR="00966721" w:rsidRDefault="00431E32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 Presidente p</w:t>
      </w:r>
      <w:r w:rsidR="00966721">
        <w:rPr>
          <w:rFonts w:ascii="Arial Narrow" w:hAnsi="Arial Narrow" w:cs="Arial Narrow"/>
        </w:rPr>
        <w:t>assa la parola al T</w:t>
      </w:r>
      <w:r>
        <w:rPr>
          <w:rFonts w:ascii="Arial Narrow" w:hAnsi="Arial Narrow" w:cs="Arial Narrow"/>
        </w:rPr>
        <w:t>e</w:t>
      </w:r>
      <w:r w:rsidR="00966721">
        <w:rPr>
          <w:rFonts w:ascii="Arial Narrow" w:hAnsi="Arial Narrow" w:cs="Arial Narrow"/>
        </w:rPr>
        <w:t>soriere</w:t>
      </w:r>
      <w:r>
        <w:rPr>
          <w:rFonts w:ascii="Arial Narrow" w:hAnsi="Arial Narrow" w:cs="Arial Narrow"/>
        </w:rPr>
        <w:t>,</w:t>
      </w:r>
      <w:r w:rsidR="00966721">
        <w:rPr>
          <w:rFonts w:ascii="Arial Narrow" w:hAnsi="Arial Narrow" w:cs="Arial Narrow"/>
        </w:rPr>
        <w:t xml:space="preserve"> il quale illustra la </w:t>
      </w:r>
      <w:r w:rsidR="007869F6">
        <w:rPr>
          <w:rFonts w:ascii="Arial Narrow" w:hAnsi="Arial Narrow" w:cs="Arial Narrow"/>
        </w:rPr>
        <w:t>relazione (allega</w:t>
      </w:r>
      <w:r>
        <w:rPr>
          <w:rFonts w:ascii="Arial Narrow" w:hAnsi="Arial Narrow" w:cs="Arial Narrow"/>
        </w:rPr>
        <w:t>t</w:t>
      </w:r>
      <w:r w:rsidR="007869F6">
        <w:rPr>
          <w:rFonts w:ascii="Arial Narrow" w:hAnsi="Arial Narrow" w:cs="Arial Narrow"/>
        </w:rPr>
        <w:t>o 1), precisando che è stat</w:t>
      </w:r>
      <w:r w:rsidR="00E70F18">
        <w:rPr>
          <w:rFonts w:ascii="Arial Narrow" w:hAnsi="Arial Narrow" w:cs="Arial Narrow"/>
        </w:rPr>
        <w:t>a</w:t>
      </w:r>
      <w:r w:rsidR="007869F6">
        <w:rPr>
          <w:rFonts w:ascii="Arial Narrow" w:hAnsi="Arial Narrow" w:cs="Arial Narrow"/>
        </w:rPr>
        <w:t xml:space="preserve"> redatt</w:t>
      </w:r>
      <w:r>
        <w:rPr>
          <w:rFonts w:ascii="Arial Narrow" w:hAnsi="Arial Narrow" w:cs="Arial Narrow"/>
        </w:rPr>
        <w:t>a</w:t>
      </w:r>
      <w:r w:rsidR="007869F6">
        <w:rPr>
          <w:rFonts w:ascii="Arial Narrow" w:hAnsi="Arial Narrow" w:cs="Arial Narrow"/>
        </w:rPr>
        <w:t xml:space="preserve"> secondo le normative di riferimento </w:t>
      </w:r>
      <w:r>
        <w:rPr>
          <w:rFonts w:ascii="Arial Narrow" w:hAnsi="Arial Narrow" w:cs="Arial Narrow"/>
        </w:rPr>
        <w:t xml:space="preserve">e </w:t>
      </w:r>
      <w:r w:rsidR="007869F6">
        <w:rPr>
          <w:rFonts w:ascii="Arial Narrow" w:hAnsi="Arial Narrow" w:cs="Arial Narrow"/>
        </w:rPr>
        <w:t>con il supporto del dott</w:t>
      </w:r>
      <w:r>
        <w:rPr>
          <w:rFonts w:ascii="Arial Narrow" w:hAnsi="Arial Narrow" w:cs="Arial Narrow"/>
        </w:rPr>
        <w:t>. C</w:t>
      </w:r>
      <w:r w:rsidR="007869F6">
        <w:rPr>
          <w:rFonts w:ascii="Arial Narrow" w:hAnsi="Arial Narrow" w:cs="Arial Narrow"/>
        </w:rPr>
        <w:t>arlini, che ringrazia.</w:t>
      </w:r>
    </w:p>
    <w:p w:rsidR="007869F6" w:rsidRDefault="007869F6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Confe</w:t>
      </w:r>
      <w:r w:rsidR="00431E32"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</w:rPr>
        <w:t>ma</w:t>
      </w:r>
      <w:r w:rsidR="00F017F9">
        <w:rPr>
          <w:rFonts w:ascii="Arial Narrow" w:hAnsi="Arial Narrow" w:cs="Arial Narrow"/>
        </w:rPr>
        <w:t xml:space="preserve"> i dati relativi ai morosi, che ha</w:t>
      </w:r>
      <w:r w:rsidR="00431E32">
        <w:rPr>
          <w:rFonts w:ascii="Arial Narrow" w:hAnsi="Arial Narrow" w:cs="Arial Narrow"/>
        </w:rPr>
        <w:t>nno</w:t>
      </w:r>
      <w:r w:rsidR="00F017F9">
        <w:rPr>
          <w:rFonts w:ascii="Arial Narrow" w:hAnsi="Arial Narrow" w:cs="Arial Narrow"/>
        </w:rPr>
        <w:t xml:space="preserve"> portato al deferimento di una otta</w:t>
      </w:r>
      <w:r w:rsidR="00431E32">
        <w:rPr>
          <w:rFonts w:ascii="Arial Narrow" w:hAnsi="Arial Narrow" w:cs="Arial Narrow"/>
        </w:rPr>
        <w:t>n</w:t>
      </w:r>
      <w:r w:rsidR="00F017F9">
        <w:rPr>
          <w:rFonts w:ascii="Arial Narrow" w:hAnsi="Arial Narrow" w:cs="Arial Narrow"/>
        </w:rPr>
        <w:t>tina di collegh</w:t>
      </w:r>
      <w:r w:rsidR="00431E32">
        <w:rPr>
          <w:rFonts w:ascii="Arial Narrow" w:hAnsi="Arial Narrow" w:cs="Arial Narrow"/>
        </w:rPr>
        <w:t>i</w:t>
      </w:r>
      <w:r w:rsidR="00F017F9">
        <w:rPr>
          <w:rFonts w:ascii="Arial Narrow" w:hAnsi="Arial Narrow" w:cs="Arial Narrow"/>
        </w:rPr>
        <w:t xml:space="preserve"> al Consig</w:t>
      </w:r>
      <w:r w:rsidR="00431E32">
        <w:rPr>
          <w:rFonts w:ascii="Arial Narrow" w:hAnsi="Arial Narrow" w:cs="Arial Narrow"/>
        </w:rPr>
        <w:t>l</w:t>
      </w:r>
      <w:r w:rsidR="00F017F9">
        <w:rPr>
          <w:rFonts w:ascii="Arial Narrow" w:hAnsi="Arial Narrow" w:cs="Arial Narrow"/>
        </w:rPr>
        <w:t>io di Disciplina, presumibilmente questo determinerà una riduzione di entrate come indic</w:t>
      </w:r>
      <w:r w:rsidR="00431E32">
        <w:rPr>
          <w:rFonts w:ascii="Arial Narrow" w:hAnsi="Arial Narrow" w:cs="Arial Narrow"/>
        </w:rPr>
        <w:t>a</w:t>
      </w:r>
      <w:r w:rsidR="00F017F9">
        <w:rPr>
          <w:rFonts w:ascii="Arial Narrow" w:hAnsi="Arial Narrow" w:cs="Arial Narrow"/>
        </w:rPr>
        <w:t>to nel Bila</w:t>
      </w:r>
      <w:r w:rsidR="00431E32">
        <w:rPr>
          <w:rFonts w:ascii="Arial Narrow" w:hAnsi="Arial Narrow" w:cs="Arial Narrow"/>
        </w:rPr>
        <w:t>n</w:t>
      </w:r>
      <w:r w:rsidR="00F017F9">
        <w:rPr>
          <w:rFonts w:ascii="Arial Narrow" w:hAnsi="Arial Narrow" w:cs="Arial Narrow"/>
        </w:rPr>
        <w:t xml:space="preserve">cio. Le valutazioni sono state fatte ipotizzando che la quota del CNI rimanga invariata, anche se ci sono voci che </w:t>
      </w:r>
      <w:r w:rsidR="0028508D">
        <w:rPr>
          <w:rFonts w:ascii="Arial Narrow" w:hAnsi="Arial Narrow" w:cs="Arial Narrow"/>
        </w:rPr>
        <w:t>sembrerebbero indicare</w:t>
      </w:r>
      <w:r w:rsidR="00F017F9">
        <w:rPr>
          <w:rFonts w:ascii="Arial Narrow" w:hAnsi="Arial Narrow" w:cs="Arial Narrow"/>
        </w:rPr>
        <w:t xml:space="preserve"> un aumento della stessa.</w:t>
      </w:r>
    </w:p>
    <w:p w:rsidR="00F017F9" w:rsidRDefault="00F017F9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Il Tesoriere illustra la tabella, con avanzo di </w:t>
      </w:r>
      <w:r w:rsidR="00CB12A5">
        <w:rPr>
          <w:rFonts w:ascii="Arial Narrow" w:hAnsi="Arial Narrow" w:cs="Arial Narrow"/>
        </w:rPr>
        <w:t xml:space="preserve">circa </w:t>
      </w:r>
      <w:r>
        <w:rPr>
          <w:rFonts w:ascii="Arial Narrow" w:hAnsi="Arial Narrow" w:cs="Arial Narrow"/>
        </w:rPr>
        <w:t>70</w:t>
      </w:r>
      <w:r w:rsidR="0028508D"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</w:rPr>
        <w:t xml:space="preserve">000 </w:t>
      </w:r>
      <w:r w:rsidR="0028508D">
        <w:rPr>
          <w:rFonts w:ascii="Arial Narrow" w:hAnsi="Arial Narrow" w:cs="Arial Narrow"/>
        </w:rPr>
        <w:t xml:space="preserve">euro </w:t>
      </w:r>
      <w:r>
        <w:rPr>
          <w:rFonts w:ascii="Arial Narrow" w:hAnsi="Arial Narrow" w:cs="Arial Narrow"/>
        </w:rPr>
        <w:t>a c</w:t>
      </w:r>
      <w:r w:rsidR="0028508D"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</w:rPr>
        <w:t>pertura dei crediti pregr</w:t>
      </w:r>
      <w:r w:rsidR="0028508D"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</w:rPr>
        <w:t>ssi e 15</w:t>
      </w:r>
      <w:r w:rsidR="0028508D"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</w:rPr>
        <w:t xml:space="preserve">000 </w:t>
      </w:r>
      <w:r w:rsidR="0028508D">
        <w:rPr>
          <w:rFonts w:ascii="Arial Narrow" w:hAnsi="Arial Narrow" w:cs="Arial Narrow"/>
        </w:rPr>
        <w:t xml:space="preserve">euro </w:t>
      </w:r>
      <w:r>
        <w:rPr>
          <w:rFonts w:ascii="Arial Narrow" w:hAnsi="Arial Narrow" w:cs="Arial Narrow"/>
        </w:rPr>
        <w:t>destinati a investimenti. Ill</w:t>
      </w:r>
      <w:r w:rsidR="0028508D"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</w:rPr>
        <w:t>stra le altre voci</w:t>
      </w:r>
      <w:r w:rsidR="0028508D">
        <w:rPr>
          <w:rFonts w:ascii="Arial Narrow" w:hAnsi="Arial Narrow" w:cs="Arial Narrow"/>
        </w:rPr>
        <w:t>, che prevedono anche un</w:t>
      </w:r>
      <w:r>
        <w:rPr>
          <w:rFonts w:ascii="Arial Narrow" w:hAnsi="Arial Narrow" w:cs="Arial Narrow"/>
        </w:rPr>
        <w:t xml:space="preserve"> increme</w:t>
      </w:r>
      <w:r w:rsidR="0028508D"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</w:rPr>
        <w:t>to delle spese legali, con particolare riferimento al supporto</w:t>
      </w:r>
      <w:r w:rsidR="004E02D8">
        <w:rPr>
          <w:rFonts w:ascii="Arial Narrow" w:hAnsi="Arial Narrow" w:cs="Arial Narrow"/>
        </w:rPr>
        <w:t xml:space="preserve"> al Cons</w:t>
      </w:r>
      <w:r w:rsidR="0028508D">
        <w:rPr>
          <w:rFonts w:ascii="Arial Narrow" w:hAnsi="Arial Narrow" w:cs="Arial Narrow"/>
        </w:rPr>
        <w:t>i</w:t>
      </w:r>
      <w:r w:rsidR="004E02D8">
        <w:rPr>
          <w:rFonts w:ascii="Arial Narrow" w:hAnsi="Arial Narrow" w:cs="Arial Narrow"/>
        </w:rPr>
        <w:t>g</w:t>
      </w:r>
      <w:r w:rsidR="0028508D">
        <w:rPr>
          <w:rFonts w:ascii="Arial Narrow" w:hAnsi="Arial Narrow" w:cs="Arial Narrow"/>
        </w:rPr>
        <w:t>l</w:t>
      </w:r>
      <w:r w:rsidR="004E02D8">
        <w:rPr>
          <w:rFonts w:ascii="Arial Narrow" w:hAnsi="Arial Narrow" w:cs="Arial Narrow"/>
        </w:rPr>
        <w:t>io di Disciplina</w:t>
      </w:r>
      <w:r w:rsidR="0028508D">
        <w:rPr>
          <w:rFonts w:ascii="Arial Narrow" w:hAnsi="Arial Narrow" w:cs="Arial Narrow"/>
        </w:rPr>
        <w:t>,</w:t>
      </w:r>
      <w:r w:rsidR="004E02D8">
        <w:rPr>
          <w:rFonts w:ascii="Arial Narrow" w:hAnsi="Arial Narrow" w:cs="Arial Narrow"/>
        </w:rPr>
        <w:t xml:space="preserve"> in </w:t>
      </w:r>
      <w:r w:rsidR="0028508D">
        <w:rPr>
          <w:rFonts w:ascii="Arial Narrow" w:hAnsi="Arial Narrow" w:cs="Arial Narrow"/>
        </w:rPr>
        <w:t>conseguenza</w:t>
      </w:r>
      <w:r w:rsidR="004E02D8">
        <w:rPr>
          <w:rFonts w:ascii="Arial Narrow" w:hAnsi="Arial Narrow" w:cs="Arial Narrow"/>
        </w:rPr>
        <w:t xml:space="preserve"> delle segnalazioni degli ingegneri morosi.</w:t>
      </w:r>
    </w:p>
    <w:p w:rsidR="00140657" w:rsidRDefault="00140657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 Bilancio è stato valutato dal Revisore dei Conti che ringrazia</w:t>
      </w:r>
      <w:r w:rsidR="0028508D">
        <w:rPr>
          <w:rFonts w:ascii="Arial Narrow" w:hAnsi="Arial Narrow" w:cs="Arial Narrow"/>
        </w:rPr>
        <w:t>.</w:t>
      </w:r>
    </w:p>
    <w:p w:rsidR="00140657" w:rsidRDefault="00140657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 Bi</w:t>
      </w:r>
      <w:r w:rsidR="0028508D">
        <w:rPr>
          <w:rFonts w:ascii="Arial Narrow" w:hAnsi="Arial Narrow" w:cs="Arial Narrow"/>
        </w:rPr>
        <w:t>la</w:t>
      </w:r>
      <w:r>
        <w:rPr>
          <w:rFonts w:ascii="Arial Narrow" w:hAnsi="Arial Narrow" w:cs="Arial Narrow"/>
        </w:rPr>
        <w:t xml:space="preserve">ncio prevede anche spese di comunicazioni per promuovere le attività dell’Ordine, </w:t>
      </w:r>
      <w:r w:rsidR="0028508D">
        <w:rPr>
          <w:rFonts w:ascii="Arial Narrow" w:hAnsi="Arial Narrow" w:cs="Arial Narrow"/>
        </w:rPr>
        <w:t xml:space="preserve">comprendenti </w:t>
      </w:r>
      <w:r>
        <w:rPr>
          <w:rFonts w:ascii="Arial Narrow" w:hAnsi="Arial Narrow" w:cs="Arial Narrow"/>
        </w:rPr>
        <w:t xml:space="preserve">anche </w:t>
      </w:r>
      <w:r w:rsidR="0028508D">
        <w:rPr>
          <w:rFonts w:ascii="Arial Narrow" w:hAnsi="Arial Narrow" w:cs="Arial Narrow"/>
        </w:rPr>
        <w:t>il</w:t>
      </w:r>
      <w:r>
        <w:rPr>
          <w:rFonts w:ascii="Arial Narrow" w:hAnsi="Arial Narrow" w:cs="Arial Narrow"/>
        </w:rPr>
        <w:t xml:space="preserve"> rinnovo del sito dell’Ordine</w:t>
      </w:r>
      <w:r w:rsidR="0028508D"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</w:rPr>
        <w:t xml:space="preserve"> anche </w:t>
      </w:r>
      <w:r w:rsidR="00CB12A5">
        <w:rPr>
          <w:rFonts w:ascii="Arial Narrow" w:hAnsi="Arial Narrow" w:cs="Arial Narrow"/>
        </w:rPr>
        <w:t>in funzione</w:t>
      </w:r>
      <w:r>
        <w:rPr>
          <w:rFonts w:ascii="Arial Narrow" w:hAnsi="Arial Narrow" w:cs="Arial Narrow"/>
        </w:rPr>
        <w:t xml:space="preserve"> dell’Albo elettronico.</w:t>
      </w:r>
    </w:p>
    <w:p w:rsidR="000D5B2C" w:rsidRDefault="000D5B2C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Per il prossimo anno si ipotizza un avanzo quasi nullo.</w:t>
      </w:r>
    </w:p>
    <w:p w:rsidR="00414212" w:rsidRDefault="00414212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Come Consiglio si è ipotizzato di mantenere inalterate le quote di iscrizioni</w:t>
      </w:r>
      <w:r w:rsidR="00F35C83">
        <w:rPr>
          <w:rFonts w:ascii="Arial Narrow" w:hAnsi="Arial Narrow" w:cs="Arial Narrow"/>
        </w:rPr>
        <w:t>, mantenendo al mimino le spese di rappresentanza anche gr</w:t>
      </w:r>
      <w:r w:rsidR="000E4D35">
        <w:rPr>
          <w:rFonts w:ascii="Arial Narrow" w:hAnsi="Arial Narrow" w:cs="Arial Narrow"/>
        </w:rPr>
        <w:t>az</w:t>
      </w:r>
      <w:r w:rsidR="00F35C83">
        <w:rPr>
          <w:rFonts w:ascii="Arial Narrow" w:hAnsi="Arial Narrow" w:cs="Arial Narrow"/>
        </w:rPr>
        <w:t>ie alla vicinanza del Congresso.</w:t>
      </w:r>
    </w:p>
    <w:p w:rsidR="00F35C83" w:rsidRDefault="00F35C83" w:rsidP="00C811F3">
      <w:pPr>
        <w:jc w:val="both"/>
        <w:rPr>
          <w:rFonts w:ascii="Arial Narrow" w:hAnsi="Arial Narrow" w:cs="Arial Narrow"/>
        </w:rPr>
      </w:pPr>
    </w:p>
    <w:p w:rsidR="005B1C37" w:rsidRDefault="005B1C37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Il Presidente </w:t>
      </w:r>
      <w:r w:rsidR="000E4D35">
        <w:rPr>
          <w:rFonts w:ascii="Arial Narrow" w:hAnsi="Arial Narrow" w:cs="Arial Narrow"/>
        </w:rPr>
        <w:t>precisa che gli eventi formativi nel corso del 219 sono stati</w:t>
      </w:r>
      <w:r w:rsidR="00CB12A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136. Precisa che</w:t>
      </w:r>
      <w:r w:rsidR="000E4D35">
        <w:rPr>
          <w:rFonts w:ascii="Arial Narrow" w:hAnsi="Arial Narrow" w:cs="Arial Narrow"/>
        </w:rPr>
        <w:t xml:space="preserve"> con</w:t>
      </w:r>
      <w:r>
        <w:rPr>
          <w:rFonts w:ascii="Arial Narrow" w:hAnsi="Arial Narrow" w:cs="Arial Narrow"/>
        </w:rPr>
        <w:t xml:space="preserve"> le nuove Linee guida sulla formazione è calata la partecipazione delle Sponsor</w:t>
      </w:r>
      <w:r w:rsidR="00C82395">
        <w:rPr>
          <w:rFonts w:ascii="Arial Narrow" w:hAnsi="Arial Narrow" w:cs="Arial Narrow"/>
        </w:rPr>
        <w:t xml:space="preserve"> agli eventi, per cui l’Ordine ha dovuto lavo</w:t>
      </w:r>
      <w:r w:rsidR="000E4D35">
        <w:rPr>
          <w:rFonts w:ascii="Arial Narrow" w:hAnsi="Arial Narrow" w:cs="Arial Narrow"/>
        </w:rPr>
        <w:t>r</w:t>
      </w:r>
      <w:r w:rsidR="00C82395">
        <w:rPr>
          <w:rFonts w:ascii="Arial Narrow" w:hAnsi="Arial Narrow" w:cs="Arial Narrow"/>
        </w:rPr>
        <w:t>are di pi</w:t>
      </w:r>
      <w:r w:rsidR="000E4D35">
        <w:rPr>
          <w:rFonts w:ascii="Arial Narrow" w:hAnsi="Arial Narrow" w:cs="Arial Narrow"/>
        </w:rPr>
        <w:t>ù</w:t>
      </w:r>
      <w:r w:rsidR="00C82395">
        <w:rPr>
          <w:rFonts w:ascii="Arial Narrow" w:hAnsi="Arial Narrow" w:cs="Arial Narrow"/>
        </w:rPr>
        <w:t xml:space="preserve">, </w:t>
      </w:r>
      <w:r w:rsidR="000E4D35">
        <w:rPr>
          <w:rFonts w:ascii="Arial Narrow" w:hAnsi="Arial Narrow" w:cs="Arial Narrow"/>
        </w:rPr>
        <w:t xml:space="preserve">questo </w:t>
      </w:r>
      <w:r w:rsidR="00CB12A5">
        <w:rPr>
          <w:rFonts w:ascii="Arial Narrow" w:hAnsi="Arial Narrow" w:cs="Arial Narrow"/>
        </w:rPr>
        <w:t xml:space="preserve">lavoro ha permesso di contenere </w:t>
      </w:r>
      <w:r w:rsidR="000E4D35">
        <w:rPr>
          <w:rFonts w:ascii="Arial Narrow" w:hAnsi="Arial Narrow" w:cs="Arial Narrow"/>
        </w:rPr>
        <w:t>la</w:t>
      </w:r>
      <w:r w:rsidR="00C82395">
        <w:rPr>
          <w:rFonts w:ascii="Arial Narrow" w:hAnsi="Arial Narrow" w:cs="Arial Narrow"/>
        </w:rPr>
        <w:t xml:space="preserve"> flessione </w:t>
      </w:r>
      <w:r w:rsidR="00CB12A5">
        <w:rPr>
          <w:rFonts w:ascii="Arial Narrow" w:hAnsi="Arial Narrow" w:cs="Arial Narrow"/>
        </w:rPr>
        <w:t>negli eventi proposti</w:t>
      </w:r>
      <w:r w:rsidR="00C82395">
        <w:rPr>
          <w:rFonts w:ascii="Arial Narrow" w:hAnsi="Arial Narrow" w:cs="Arial Narrow"/>
        </w:rPr>
        <w:t>.</w:t>
      </w:r>
    </w:p>
    <w:p w:rsidR="005B1C37" w:rsidRDefault="005B1C37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Cita alcuni degli eventi più impo</w:t>
      </w:r>
      <w:r w:rsidR="00C82395"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</w:rPr>
        <w:t>tanti</w:t>
      </w:r>
      <w:r w:rsidR="00C82395">
        <w:rPr>
          <w:rFonts w:ascii="Arial Narrow" w:hAnsi="Arial Narrow" w:cs="Arial Narrow"/>
        </w:rPr>
        <w:t>, compre</w:t>
      </w:r>
      <w:r w:rsidR="000E4D35">
        <w:rPr>
          <w:rFonts w:ascii="Arial Narrow" w:hAnsi="Arial Narrow" w:cs="Arial Narrow"/>
        </w:rPr>
        <w:t>ndenti anche</w:t>
      </w:r>
      <w:r w:rsidR="00C82395">
        <w:rPr>
          <w:rFonts w:ascii="Arial Narrow" w:hAnsi="Arial Narrow" w:cs="Arial Narrow"/>
        </w:rPr>
        <w:t xml:space="preserve"> visite tecniche.</w:t>
      </w:r>
    </w:p>
    <w:p w:rsidR="00C82395" w:rsidRDefault="00CB1902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 Presidente termina il suo intervento e c</w:t>
      </w:r>
      <w:r w:rsidR="00C82395">
        <w:rPr>
          <w:rFonts w:ascii="Arial Narrow" w:hAnsi="Arial Narrow" w:cs="Arial Narrow"/>
        </w:rPr>
        <w:t>hiede se ci sono domande o commenti sul Bilancio.</w:t>
      </w:r>
    </w:p>
    <w:p w:rsidR="00C82395" w:rsidRDefault="00C82395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Ing. Montecchi </w:t>
      </w:r>
      <w:r w:rsidR="00CB1902">
        <w:rPr>
          <w:rFonts w:ascii="Arial Narrow" w:hAnsi="Arial Narrow" w:cs="Arial Narrow"/>
        </w:rPr>
        <w:t>domanda</w:t>
      </w:r>
      <w:r>
        <w:rPr>
          <w:rFonts w:ascii="Arial Narrow" w:hAnsi="Arial Narrow" w:cs="Arial Narrow"/>
        </w:rPr>
        <w:t xml:space="preserve"> se i fondi della sede sono stati accantonati, Ing. Pullè </w:t>
      </w:r>
      <w:r w:rsidR="00CB1902">
        <w:rPr>
          <w:rFonts w:ascii="Arial Narrow" w:hAnsi="Arial Narrow" w:cs="Arial Narrow"/>
        </w:rPr>
        <w:t>risponde in senso a</w:t>
      </w:r>
      <w:r w:rsidR="001272FB">
        <w:rPr>
          <w:rFonts w:ascii="Arial Narrow" w:hAnsi="Arial Narrow" w:cs="Arial Narrow"/>
        </w:rPr>
        <w:t>f</w:t>
      </w:r>
      <w:r w:rsidR="00CB1902">
        <w:rPr>
          <w:rFonts w:ascii="Arial Narrow" w:hAnsi="Arial Narrow" w:cs="Arial Narrow"/>
        </w:rPr>
        <w:t>fermativo</w:t>
      </w:r>
      <w:r w:rsidR="0012452E">
        <w:rPr>
          <w:rFonts w:ascii="Arial Narrow" w:hAnsi="Arial Narrow" w:cs="Arial Narrow"/>
        </w:rPr>
        <w:t xml:space="preserve">, </w:t>
      </w:r>
      <w:r w:rsidR="00CB12A5">
        <w:rPr>
          <w:rFonts w:ascii="Arial Narrow" w:hAnsi="Arial Narrow" w:cs="Arial Narrow"/>
        </w:rPr>
        <w:t xml:space="preserve">precisando che </w:t>
      </w:r>
      <w:r w:rsidR="007339B0">
        <w:rPr>
          <w:rFonts w:ascii="Arial Narrow" w:hAnsi="Arial Narrow" w:cs="Arial Narrow"/>
        </w:rPr>
        <w:t>71.000</w:t>
      </w:r>
      <w:r w:rsidR="001272FB">
        <w:rPr>
          <w:rFonts w:ascii="Arial Narrow" w:hAnsi="Arial Narrow" w:cs="Arial Narrow"/>
        </w:rPr>
        <w:t xml:space="preserve"> euro</w:t>
      </w:r>
      <w:r w:rsidR="007339B0">
        <w:rPr>
          <w:rFonts w:ascii="Arial Narrow" w:hAnsi="Arial Narrow" w:cs="Arial Narrow"/>
        </w:rPr>
        <w:t xml:space="preserve"> </w:t>
      </w:r>
      <w:r w:rsidR="00CB12A5">
        <w:rPr>
          <w:rFonts w:ascii="Arial Narrow" w:hAnsi="Arial Narrow" w:cs="Arial Narrow"/>
        </w:rPr>
        <w:t xml:space="preserve">sono </w:t>
      </w:r>
      <w:r w:rsidR="007339B0">
        <w:rPr>
          <w:rFonts w:ascii="Arial Narrow" w:hAnsi="Arial Narrow" w:cs="Arial Narrow"/>
        </w:rPr>
        <w:t>vincolati per ev</w:t>
      </w:r>
      <w:r w:rsidR="001272FB">
        <w:rPr>
          <w:rFonts w:ascii="Arial Narrow" w:hAnsi="Arial Narrow" w:cs="Arial Narrow"/>
        </w:rPr>
        <w:t>e</w:t>
      </w:r>
      <w:r w:rsidR="007339B0">
        <w:rPr>
          <w:rFonts w:ascii="Arial Narrow" w:hAnsi="Arial Narrow" w:cs="Arial Narrow"/>
        </w:rPr>
        <w:t>ntuali crediti, e</w:t>
      </w:r>
      <w:r w:rsidR="00CB12A5">
        <w:rPr>
          <w:rFonts w:ascii="Arial Narrow" w:hAnsi="Arial Narrow" w:cs="Arial Narrow"/>
        </w:rPr>
        <w:t xml:space="preserve"> c’è</w:t>
      </w:r>
      <w:r w:rsidR="007339B0">
        <w:rPr>
          <w:rFonts w:ascii="Arial Narrow" w:hAnsi="Arial Narrow" w:cs="Arial Narrow"/>
        </w:rPr>
        <w:t xml:space="preserve"> </w:t>
      </w:r>
      <w:r w:rsidR="001272FB">
        <w:rPr>
          <w:rFonts w:ascii="Arial Narrow" w:hAnsi="Arial Narrow" w:cs="Arial Narrow"/>
        </w:rPr>
        <w:t xml:space="preserve">un </w:t>
      </w:r>
      <w:r w:rsidR="007339B0">
        <w:rPr>
          <w:rFonts w:ascii="Arial Narrow" w:hAnsi="Arial Narrow" w:cs="Arial Narrow"/>
        </w:rPr>
        <w:t>avanzo generale di 620.000 euro (in cui mancano quelli che devono ancora entrare in funzione del recupero crediti).</w:t>
      </w:r>
    </w:p>
    <w:p w:rsidR="007339B0" w:rsidRDefault="00CB12A5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Ci s</w:t>
      </w:r>
      <w:r w:rsidR="007339B0">
        <w:rPr>
          <w:rFonts w:ascii="Arial Narrow" w:hAnsi="Arial Narrow" w:cs="Arial Narrow"/>
        </w:rPr>
        <w:t xml:space="preserve">ono circa 500.000 </w:t>
      </w:r>
      <w:r w:rsidR="001272FB">
        <w:rPr>
          <w:rFonts w:ascii="Arial Narrow" w:hAnsi="Arial Narrow" w:cs="Arial Narrow"/>
        </w:rPr>
        <w:t xml:space="preserve">euro </w:t>
      </w:r>
      <w:r w:rsidR="007339B0">
        <w:rPr>
          <w:rFonts w:ascii="Arial Narrow" w:hAnsi="Arial Narrow" w:cs="Arial Narrow"/>
        </w:rPr>
        <w:t>già acc</w:t>
      </w:r>
      <w:r w:rsidR="001272FB">
        <w:rPr>
          <w:rFonts w:ascii="Arial Narrow" w:hAnsi="Arial Narrow" w:cs="Arial Narrow"/>
        </w:rPr>
        <w:t>a</w:t>
      </w:r>
      <w:r w:rsidR="007339B0">
        <w:rPr>
          <w:rFonts w:ascii="Arial Narrow" w:hAnsi="Arial Narrow" w:cs="Arial Narrow"/>
        </w:rPr>
        <w:t>nt</w:t>
      </w:r>
      <w:r w:rsidR="001272FB">
        <w:rPr>
          <w:rFonts w:ascii="Arial Narrow" w:hAnsi="Arial Narrow" w:cs="Arial Narrow"/>
        </w:rPr>
        <w:t>o</w:t>
      </w:r>
      <w:r w:rsidR="007339B0">
        <w:rPr>
          <w:rFonts w:ascii="Arial Narrow" w:hAnsi="Arial Narrow" w:cs="Arial Narrow"/>
        </w:rPr>
        <w:t>nati per la sede</w:t>
      </w:r>
      <w:r w:rsidR="001272FB">
        <w:rPr>
          <w:rFonts w:ascii="Arial Narrow" w:hAnsi="Arial Narrow" w:cs="Arial Narrow"/>
        </w:rPr>
        <w:t>.</w:t>
      </w:r>
    </w:p>
    <w:p w:rsidR="007339B0" w:rsidRDefault="007339B0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Ing. Balugani </w:t>
      </w:r>
      <w:r w:rsidR="001272FB">
        <w:rPr>
          <w:rFonts w:ascii="Arial Narrow" w:hAnsi="Arial Narrow" w:cs="Arial Narrow"/>
        </w:rPr>
        <w:t>interviene</w:t>
      </w:r>
      <w:r>
        <w:rPr>
          <w:rFonts w:ascii="Arial Narrow" w:hAnsi="Arial Narrow" w:cs="Arial Narrow"/>
        </w:rPr>
        <w:t xml:space="preserve"> invita</w:t>
      </w:r>
      <w:r w:rsidR="001272FB">
        <w:rPr>
          <w:rFonts w:ascii="Arial Narrow" w:hAnsi="Arial Narrow" w:cs="Arial Narrow"/>
        </w:rPr>
        <w:t>ndo i presenti</w:t>
      </w:r>
      <w:r>
        <w:rPr>
          <w:rFonts w:ascii="Arial Narrow" w:hAnsi="Arial Narrow" w:cs="Arial Narrow"/>
        </w:rPr>
        <w:t xml:space="preserve"> a una rifl</w:t>
      </w:r>
      <w:r w:rsidR="001272FB"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</w:rPr>
        <w:t xml:space="preserve">ssione </w:t>
      </w:r>
      <w:r w:rsidR="001272FB">
        <w:rPr>
          <w:rFonts w:ascii="Arial Narrow" w:hAnsi="Arial Narrow" w:cs="Arial Narrow"/>
        </w:rPr>
        <w:t>sulla sede, cioè a valutare se sia più corretto entrare in una sede realizzata d</w:t>
      </w:r>
      <w:r>
        <w:rPr>
          <w:rFonts w:ascii="Arial Narrow" w:hAnsi="Arial Narrow" w:cs="Arial Narrow"/>
        </w:rPr>
        <w:t>all’università</w:t>
      </w:r>
      <w:r w:rsidR="001272FB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che paghere</w:t>
      </w:r>
      <w:r w:rsidR="001272FB"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</w:rPr>
        <w:t xml:space="preserve">mo per 40 anni senza </w:t>
      </w:r>
      <w:r w:rsidR="001272FB">
        <w:rPr>
          <w:rFonts w:ascii="Arial Narrow" w:hAnsi="Arial Narrow" w:cs="Arial Narrow"/>
        </w:rPr>
        <w:t>poi averla in proprietà, o piuttosto acquistare noi direttamente una sede.  Relativamente al</w:t>
      </w:r>
      <w:r>
        <w:rPr>
          <w:rFonts w:ascii="Arial Narrow" w:hAnsi="Arial Narrow" w:cs="Arial Narrow"/>
        </w:rPr>
        <w:t xml:space="preserve"> Bilancio non ritiene ci siano margini di critica</w:t>
      </w:r>
      <w:r w:rsidR="001272FB">
        <w:rPr>
          <w:rFonts w:ascii="Arial Narrow" w:hAnsi="Arial Narrow" w:cs="Arial Narrow"/>
        </w:rPr>
        <w:t>.</w:t>
      </w:r>
    </w:p>
    <w:p w:rsidR="007339B0" w:rsidRDefault="007339B0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Ritiene che l’Ordine sia poco attraente per i giovani laureati, anche se si </w:t>
      </w:r>
      <w:r w:rsidR="005F6B25">
        <w:rPr>
          <w:rFonts w:ascii="Arial Narrow" w:hAnsi="Arial Narrow" w:cs="Arial Narrow"/>
        </w:rPr>
        <w:t>sta facendo</w:t>
      </w:r>
      <w:r>
        <w:rPr>
          <w:rFonts w:ascii="Arial Narrow" w:hAnsi="Arial Narrow" w:cs="Arial Narrow"/>
        </w:rPr>
        <w:t xml:space="preserve"> tutto il possibile </w:t>
      </w:r>
      <w:r w:rsidR="005F6B25">
        <w:rPr>
          <w:rFonts w:ascii="Arial Narrow" w:hAnsi="Arial Narrow" w:cs="Arial Narrow"/>
        </w:rPr>
        <w:t>compatibilmente con le</w:t>
      </w:r>
      <w:r>
        <w:rPr>
          <w:rFonts w:ascii="Arial Narrow" w:hAnsi="Arial Narrow" w:cs="Arial Narrow"/>
        </w:rPr>
        <w:t xml:space="preserve"> </w:t>
      </w:r>
      <w:r w:rsidR="005F6B25"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</w:rPr>
        <w:t xml:space="preserve">isorse </w:t>
      </w:r>
      <w:r w:rsidR="005F6B25">
        <w:rPr>
          <w:rFonts w:ascii="Arial Narrow" w:hAnsi="Arial Narrow" w:cs="Arial Narrow"/>
        </w:rPr>
        <w:t>a disposizione;</w:t>
      </w:r>
      <w:r>
        <w:rPr>
          <w:rFonts w:ascii="Arial Narrow" w:hAnsi="Arial Narrow" w:cs="Arial Narrow"/>
        </w:rPr>
        <w:t xml:space="preserve"> alcune Commissioni si sono offerte per </w:t>
      </w:r>
      <w:r w:rsidR="005F6B25">
        <w:rPr>
          <w:rFonts w:ascii="Arial Narrow" w:hAnsi="Arial Narrow" w:cs="Arial Narrow"/>
        </w:rPr>
        <w:t xml:space="preserve">fare da </w:t>
      </w:r>
      <w:r>
        <w:rPr>
          <w:rFonts w:ascii="Arial Narrow" w:hAnsi="Arial Narrow" w:cs="Arial Narrow"/>
        </w:rPr>
        <w:t>collega</w:t>
      </w:r>
      <w:r w:rsidR="005F6B25">
        <w:rPr>
          <w:rFonts w:ascii="Arial Narrow" w:hAnsi="Arial Narrow" w:cs="Arial Narrow"/>
        </w:rPr>
        <w:t>mento</w:t>
      </w:r>
      <w:r>
        <w:rPr>
          <w:rFonts w:ascii="Arial Narrow" w:hAnsi="Arial Narrow" w:cs="Arial Narrow"/>
        </w:rPr>
        <w:t xml:space="preserve"> con il mondo dell</w:t>
      </w:r>
      <w:r w:rsidR="005F6B25">
        <w:rPr>
          <w:rFonts w:ascii="Arial Narrow" w:hAnsi="Arial Narrow" w:cs="Arial Narrow"/>
        </w:rPr>
        <w:t>’</w:t>
      </w:r>
      <w:r>
        <w:rPr>
          <w:rFonts w:ascii="Arial Narrow" w:hAnsi="Arial Narrow" w:cs="Arial Narrow"/>
        </w:rPr>
        <w:t>Università e dei giova</w:t>
      </w:r>
      <w:r w:rsidR="005F6B25">
        <w:rPr>
          <w:rFonts w:ascii="Arial Narrow" w:hAnsi="Arial Narrow" w:cs="Arial Narrow"/>
        </w:rPr>
        <w:t>ni</w:t>
      </w:r>
      <w:r>
        <w:rPr>
          <w:rFonts w:ascii="Arial Narrow" w:hAnsi="Arial Narrow" w:cs="Arial Narrow"/>
        </w:rPr>
        <w:t xml:space="preserve">: </w:t>
      </w:r>
      <w:r w:rsidR="005F6B25">
        <w:rPr>
          <w:rFonts w:ascii="Arial Narrow" w:hAnsi="Arial Narrow" w:cs="Arial Narrow"/>
        </w:rPr>
        <w:t xml:space="preserve">ritiene che </w:t>
      </w:r>
      <w:r>
        <w:rPr>
          <w:rFonts w:ascii="Arial Narrow" w:hAnsi="Arial Narrow" w:cs="Arial Narrow"/>
        </w:rPr>
        <w:t>noi ing</w:t>
      </w:r>
      <w:r w:rsidR="005F6B25">
        <w:rPr>
          <w:rFonts w:ascii="Arial Narrow" w:hAnsi="Arial Narrow" w:cs="Arial Narrow"/>
        </w:rPr>
        <w:t>egneri</w:t>
      </w:r>
      <w:r>
        <w:rPr>
          <w:rFonts w:ascii="Arial Narrow" w:hAnsi="Arial Narrow" w:cs="Arial Narrow"/>
        </w:rPr>
        <w:t xml:space="preserve">, tolto l’Ordine, </w:t>
      </w:r>
      <w:r w:rsidR="005F6B25">
        <w:rPr>
          <w:rFonts w:ascii="Arial Narrow" w:hAnsi="Arial Narrow" w:cs="Arial Narrow"/>
        </w:rPr>
        <w:t>abbiamo poco</w:t>
      </w:r>
      <w:r>
        <w:rPr>
          <w:rFonts w:ascii="Arial Narrow" w:hAnsi="Arial Narrow" w:cs="Arial Narrow"/>
        </w:rPr>
        <w:t>, invita ad una magg</w:t>
      </w:r>
      <w:r w:rsidR="00DA79F2"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</w:rPr>
        <w:t>o</w:t>
      </w:r>
      <w:r w:rsidR="00DA79F2"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</w:rPr>
        <w:t xml:space="preserve"> partecipazione</w:t>
      </w:r>
      <w:r w:rsidR="00CB12A5">
        <w:rPr>
          <w:rFonts w:ascii="Arial Narrow" w:hAnsi="Arial Narrow" w:cs="Arial Narrow"/>
        </w:rPr>
        <w:t>.</w:t>
      </w:r>
    </w:p>
    <w:p w:rsidR="007339B0" w:rsidRDefault="00D806A4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Ricorda che al</w:t>
      </w:r>
      <w:r w:rsidR="007339B0">
        <w:rPr>
          <w:rFonts w:ascii="Arial Narrow" w:hAnsi="Arial Narrow" w:cs="Arial Narrow"/>
        </w:rPr>
        <w:t xml:space="preserve"> Congresso di Sassari il tema era “Oltre”</w:t>
      </w:r>
      <w:r>
        <w:rPr>
          <w:rFonts w:ascii="Arial Narrow" w:hAnsi="Arial Narrow" w:cs="Arial Narrow"/>
        </w:rPr>
        <w:t xml:space="preserve">: tuttavia </w:t>
      </w:r>
      <w:r w:rsidR="00CB12A5">
        <w:rPr>
          <w:rFonts w:ascii="Arial Narrow" w:hAnsi="Arial Narrow" w:cs="Arial Narrow"/>
        </w:rPr>
        <w:t xml:space="preserve">non </w:t>
      </w:r>
      <w:r>
        <w:rPr>
          <w:rFonts w:ascii="Arial Narrow" w:hAnsi="Arial Narrow" w:cs="Arial Narrow"/>
        </w:rPr>
        <w:t>si è</w:t>
      </w:r>
      <w:r w:rsidR="007339B0">
        <w:rPr>
          <w:rFonts w:ascii="Arial Narrow" w:hAnsi="Arial Narrow" w:cs="Arial Narrow"/>
        </w:rPr>
        <w:t xml:space="preserve"> dato or</w:t>
      </w:r>
      <w:r>
        <w:rPr>
          <w:rFonts w:ascii="Arial Narrow" w:hAnsi="Arial Narrow" w:cs="Arial Narrow"/>
        </w:rPr>
        <w:t>i</w:t>
      </w:r>
      <w:r w:rsidR="007339B0">
        <w:rPr>
          <w:rFonts w:ascii="Arial Narrow" w:hAnsi="Arial Narrow" w:cs="Arial Narrow"/>
        </w:rPr>
        <w:t>gine a una pr</w:t>
      </w:r>
      <w:r>
        <w:rPr>
          <w:rFonts w:ascii="Arial Narrow" w:hAnsi="Arial Narrow" w:cs="Arial Narrow"/>
        </w:rPr>
        <w:t>o</w:t>
      </w:r>
      <w:r w:rsidR="007339B0">
        <w:rPr>
          <w:rFonts w:ascii="Arial Narrow" w:hAnsi="Arial Narrow" w:cs="Arial Narrow"/>
        </w:rPr>
        <w:t xml:space="preserve">posta di cambiamento, dobbiamo darci tutti da fare perché il mondo è in </w:t>
      </w:r>
      <w:r>
        <w:rPr>
          <w:rFonts w:ascii="Arial Narrow" w:hAnsi="Arial Narrow" w:cs="Arial Narrow"/>
        </w:rPr>
        <w:t xml:space="preserve">continua </w:t>
      </w:r>
      <w:r w:rsidR="007339B0">
        <w:rPr>
          <w:rFonts w:ascii="Arial Narrow" w:hAnsi="Arial Narrow" w:cs="Arial Narrow"/>
        </w:rPr>
        <w:t>evoluzione.</w:t>
      </w:r>
    </w:p>
    <w:p w:rsidR="008B1AA5" w:rsidRDefault="00D806A4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Prende la parola l’</w:t>
      </w:r>
      <w:r w:rsidR="00DA79F2">
        <w:rPr>
          <w:rFonts w:ascii="Arial Narrow" w:hAnsi="Arial Narrow" w:cs="Arial Narrow"/>
        </w:rPr>
        <w:t>Ing. Zerbini: ritiene che l</w:t>
      </w:r>
      <w:r>
        <w:rPr>
          <w:rFonts w:ascii="Arial Narrow" w:hAnsi="Arial Narrow" w:cs="Arial Narrow"/>
        </w:rPr>
        <w:t>a</w:t>
      </w:r>
      <w:r w:rsidR="00DA79F2">
        <w:rPr>
          <w:rFonts w:ascii="Arial Narrow" w:hAnsi="Arial Narrow" w:cs="Arial Narrow"/>
        </w:rPr>
        <w:t xml:space="preserve"> propost</w:t>
      </w:r>
      <w:r>
        <w:rPr>
          <w:rFonts w:ascii="Arial Narrow" w:hAnsi="Arial Narrow" w:cs="Arial Narrow"/>
        </w:rPr>
        <w:t>a</w:t>
      </w:r>
      <w:r w:rsidR="00DA79F2">
        <w:rPr>
          <w:rFonts w:ascii="Arial Narrow" w:hAnsi="Arial Narrow" w:cs="Arial Narrow"/>
        </w:rPr>
        <w:t xml:space="preserve"> di andare incontro ai ragazzi </w:t>
      </w:r>
      <w:r>
        <w:rPr>
          <w:rFonts w:ascii="Arial Narrow" w:hAnsi="Arial Narrow" w:cs="Arial Narrow"/>
        </w:rPr>
        <w:t>nel momento in cui</w:t>
      </w:r>
      <w:r w:rsidR="00DA79F2">
        <w:rPr>
          <w:rFonts w:ascii="Arial Narrow" w:hAnsi="Arial Narrow" w:cs="Arial Narrow"/>
        </w:rPr>
        <w:t xml:space="preserve"> si laureano sia buona</w:t>
      </w:r>
      <w:r>
        <w:rPr>
          <w:rFonts w:ascii="Arial Narrow" w:hAnsi="Arial Narrow" w:cs="Arial Narrow"/>
        </w:rPr>
        <w:t>; ricorda che gli ingegneri</w:t>
      </w:r>
      <w:r w:rsidR="00DA79F2">
        <w:rPr>
          <w:rFonts w:ascii="Arial Narrow" w:hAnsi="Arial Narrow" w:cs="Arial Narrow"/>
        </w:rPr>
        <w:t xml:space="preserve"> potenzialmente possono fare molti lavori, ma sono solo tec</w:t>
      </w:r>
      <w:r>
        <w:rPr>
          <w:rFonts w:ascii="Arial Narrow" w:hAnsi="Arial Narrow" w:cs="Arial Narrow"/>
        </w:rPr>
        <w:t>n</w:t>
      </w:r>
      <w:r w:rsidR="00DA79F2">
        <w:rPr>
          <w:rFonts w:ascii="Arial Narrow" w:hAnsi="Arial Narrow" w:cs="Arial Narrow"/>
        </w:rPr>
        <w:t>ici</w:t>
      </w:r>
      <w:r>
        <w:rPr>
          <w:rFonts w:ascii="Arial Narrow" w:hAnsi="Arial Narrow" w:cs="Arial Narrow"/>
        </w:rPr>
        <w:t xml:space="preserve"> fintanto che non si i scrivono </w:t>
      </w:r>
      <w:r w:rsidR="00DA79F2">
        <w:rPr>
          <w:rFonts w:ascii="Arial Narrow" w:hAnsi="Arial Narrow" w:cs="Arial Narrow"/>
        </w:rPr>
        <w:t>all’Ordine</w:t>
      </w:r>
      <w:r>
        <w:rPr>
          <w:rFonts w:ascii="Arial Narrow" w:hAnsi="Arial Narrow" w:cs="Arial Narrow"/>
        </w:rPr>
        <w:t>: a quel punto</w:t>
      </w:r>
      <w:r w:rsidR="00DA79F2">
        <w:rPr>
          <w:rFonts w:ascii="Arial Narrow" w:hAnsi="Arial Narrow" w:cs="Arial Narrow"/>
        </w:rPr>
        <w:t xml:space="preserve"> possono f</w:t>
      </w:r>
      <w:r>
        <w:rPr>
          <w:rFonts w:ascii="Arial Narrow" w:hAnsi="Arial Narrow" w:cs="Arial Narrow"/>
        </w:rPr>
        <w:t>ir</w:t>
      </w:r>
      <w:r w:rsidR="00DA79F2">
        <w:rPr>
          <w:rFonts w:ascii="Arial Narrow" w:hAnsi="Arial Narrow" w:cs="Arial Narrow"/>
        </w:rPr>
        <w:t xml:space="preserve">mare, quindi si assumono delle responsabilità, </w:t>
      </w:r>
      <w:r w:rsidR="008B1AA5">
        <w:rPr>
          <w:rFonts w:ascii="Arial Narrow" w:hAnsi="Arial Narrow" w:cs="Arial Narrow"/>
        </w:rPr>
        <w:t>vivono come proprie le attività che fanno.</w:t>
      </w:r>
      <w:r w:rsidR="00AD6C61">
        <w:rPr>
          <w:rFonts w:ascii="Arial Narrow" w:hAnsi="Arial Narrow" w:cs="Arial Narrow"/>
        </w:rPr>
        <w:t xml:space="preserve"> Per quanto riguarda la </w:t>
      </w:r>
      <w:r w:rsidR="008B1AA5">
        <w:rPr>
          <w:rFonts w:ascii="Arial Narrow" w:hAnsi="Arial Narrow" w:cs="Arial Narrow"/>
        </w:rPr>
        <w:t>quota</w:t>
      </w:r>
      <w:r w:rsidR="00AD6C61">
        <w:rPr>
          <w:rFonts w:ascii="Arial Narrow" w:hAnsi="Arial Narrow" w:cs="Arial Narrow"/>
        </w:rPr>
        <w:t xml:space="preserve"> da versare</w:t>
      </w:r>
      <w:r w:rsidR="008B1AA5">
        <w:rPr>
          <w:rFonts w:ascii="Arial Narrow" w:hAnsi="Arial Narrow" w:cs="Arial Narrow"/>
        </w:rPr>
        <w:t xml:space="preserve"> al CNI, ritiene che</w:t>
      </w:r>
      <w:r>
        <w:rPr>
          <w:rFonts w:ascii="Arial Narrow" w:hAnsi="Arial Narrow" w:cs="Arial Narrow"/>
        </w:rPr>
        <w:t xml:space="preserve"> </w:t>
      </w:r>
      <w:r w:rsidR="008B1AA5">
        <w:rPr>
          <w:rFonts w:ascii="Arial Narrow" w:hAnsi="Arial Narrow" w:cs="Arial Narrow"/>
        </w:rPr>
        <w:t>tutti gli Ordini paghin</w:t>
      </w:r>
      <w:r w:rsidR="003154CE">
        <w:rPr>
          <w:rFonts w:ascii="Arial Narrow" w:hAnsi="Arial Narrow" w:cs="Arial Narrow"/>
        </w:rPr>
        <w:t xml:space="preserve">o </w:t>
      </w:r>
      <w:r w:rsidR="008B1AA5">
        <w:rPr>
          <w:rFonts w:ascii="Arial Narrow" w:hAnsi="Arial Narrow" w:cs="Arial Narrow"/>
        </w:rPr>
        <w:t>molto, rispetto al numero di Consiglieri del CNI</w:t>
      </w:r>
      <w:r w:rsidR="00AD6C61">
        <w:rPr>
          <w:rFonts w:ascii="Arial Narrow" w:hAnsi="Arial Narrow" w:cs="Arial Narrow"/>
        </w:rPr>
        <w:t>.</w:t>
      </w:r>
    </w:p>
    <w:p w:rsidR="008B1AA5" w:rsidRDefault="00AD6C61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Relativamente al</w:t>
      </w:r>
      <w:r w:rsidR="005D12F5">
        <w:rPr>
          <w:rFonts w:ascii="Arial Narrow" w:hAnsi="Arial Narrow" w:cs="Arial Narrow"/>
        </w:rPr>
        <w:t>le quote non riscosse, crede che debba esserci una sistem</w:t>
      </w:r>
      <w:r>
        <w:rPr>
          <w:rFonts w:ascii="Arial Narrow" w:hAnsi="Arial Narrow" w:cs="Arial Narrow"/>
        </w:rPr>
        <w:t>a</w:t>
      </w:r>
      <w:r w:rsidR="005D12F5">
        <w:rPr>
          <w:rFonts w:ascii="Arial Narrow" w:hAnsi="Arial Narrow" w:cs="Arial Narrow"/>
        </w:rPr>
        <w:t>ticità nell’invio al Consig</w:t>
      </w:r>
      <w:r>
        <w:rPr>
          <w:rFonts w:ascii="Arial Narrow" w:hAnsi="Arial Narrow" w:cs="Arial Narrow"/>
        </w:rPr>
        <w:t>l</w:t>
      </w:r>
      <w:r w:rsidR="005D12F5">
        <w:rPr>
          <w:rFonts w:ascii="Arial Narrow" w:hAnsi="Arial Narrow" w:cs="Arial Narrow"/>
        </w:rPr>
        <w:t xml:space="preserve">io di Disciplina dopo il primo sollecito, la situazione attuale non ci permetterà di portare a casa </w:t>
      </w:r>
      <w:r w:rsidR="00A0491F">
        <w:rPr>
          <w:rFonts w:ascii="Arial Narrow" w:hAnsi="Arial Narrow" w:cs="Arial Narrow"/>
        </w:rPr>
        <w:t>molto.</w:t>
      </w:r>
    </w:p>
    <w:p w:rsidR="00CE3377" w:rsidRDefault="00CE3377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Vede con piacere che non siano stati spesi tutti i soldi previsti per il Congresso, suggerisce il prossimo </w:t>
      </w:r>
      <w:r w:rsidR="00A0491F">
        <w:rPr>
          <w:rFonts w:ascii="Arial Narrow" w:hAnsi="Arial Narrow" w:cs="Arial Narrow"/>
        </w:rPr>
        <w:t xml:space="preserve">Congresso </w:t>
      </w:r>
      <w:r>
        <w:rPr>
          <w:rFonts w:ascii="Arial Narrow" w:hAnsi="Arial Narrow" w:cs="Arial Narrow"/>
        </w:rPr>
        <w:t>di farlo più vicino. Sui Congressi ritiene che la partecipazione si</w:t>
      </w:r>
      <w:r w:rsidR="00A0491F">
        <w:rPr>
          <w:rFonts w:ascii="Arial Narrow" w:hAnsi="Arial Narrow" w:cs="Arial Narrow"/>
        </w:rPr>
        <w:t>a sempre</w:t>
      </w:r>
      <w:r>
        <w:rPr>
          <w:rFonts w:ascii="Arial Narrow" w:hAnsi="Arial Narrow" w:cs="Arial Narrow"/>
        </w:rPr>
        <w:t xml:space="preserve"> utile</w:t>
      </w:r>
      <w:r w:rsidR="00355BB8">
        <w:rPr>
          <w:rFonts w:ascii="Arial Narrow" w:hAnsi="Arial Narrow" w:cs="Arial Narrow"/>
        </w:rPr>
        <w:t xml:space="preserve">, </w:t>
      </w:r>
      <w:r w:rsidR="00A0491F">
        <w:rPr>
          <w:rFonts w:ascii="Arial Narrow" w:hAnsi="Arial Narrow" w:cs="Arial Narrow"/>
        </w:rPr>
        <w:t>un momento di confronto e di crescita.</w:t>
      </w:r>
    </w:p>
    <w:p w:rsidR="00355BB8" w:rsidRDefault="00355BB8" w:rsidP="00355BB8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Riferisce </w:t>
      </w:r>
      <w:r w:rsidR="00A0491F">
        <w:rPr>
          <w:rFonts w:ascii="Arial Narrow" w:hAnsi="Arial Narrow" w:cs="Arial Narrow"/>
        </w:rPr>
        <w:t>delle</w:t>
      </w:r>
      <w:r>
        <w:rPr>
          <w:rFonts w:ascii="Arial Narrow" w:hAnsi="Arial Narrow" w:cs="Arial Narrow"/>
        </w:rPr>
        <w:t xml:space="preserve"> </w:t>
      </w:r>
      <w:r w:rsidR="00A0491F">
        <w:rPr>
          <w:rFonts w:ascii="Arial Narrow" w:hAnsi="Arial Narrow" w:cs="Arial Narrow"/>
        </w:rPr>
        <w:t>d</w:t>
      </w:r>
      <w:r w:rsidRPr="00355BB8">
        <w:rPr>
          <w:rFonts w:ascii="Arial Narrow" w:hAnsi="Arial Narrow" w:cs="Arial Narrow"/>
        </w:rPr>
        <w:t xml:space="preserve">ifficoltà </w:t>
      </w:r>
      <w:r w:rsidR="00A0491F">
        <w:rPr>
          <w:rFonts w:ascii="Arial Narrow" w:hAnsi="Arial Narrow" w:cs="Arial Narrow"/>
        </w:rPr>
        <w:t xml:space="preserve">a ricevere risposta </w:t>
      </w:r>
      <w:r w:rsidRPr="00355BB8">
        <w:rPr>
          <w:rFonts w:ascii="Arial Narrow" w:hAnsi="Arial Narrow" w:cs="Arial Narrow"/>
        </w:rPr>
        <w:t>quando si telefona all</w:t>
      </w:r>
      <w:r w:rsidR="00A0491F">
        <w:rPr>
          <w:rFonts w:ascii="Arial Narrow" w:hAnsi="Arial Narrow" w:cs="Arial Narrow"/>
        </w:rPr>
        <w:t>a segreteria dell</w:t>
      </w:r>
      <w:r w:rsidRPr="00355BB8">
        <w:rPr>
          <w:rFonts w:ascii="Arial Narrow" w:hAnsi="Arial Narrow" w:cs="Arial Narrow"/>
        </w:rPr>
        <w:t>’Ordine</w:t>
      </w:r>
      <w:r w:rsidR="00A0491F">
        <w:rPr>
          <w:rFonts w:ascii="Arial Narrow" w:hAnsi="Arial Narrow" w:cs="Arial Narrow"/>
        </w:rPr>
        <w:t>.</w:t>
      </w:r>
      <w:r w:rsidRPr="00355BB8">
        <w:rPr>
          <w:rFonts w:ascii="Arial Narrow" w:hAnsi="Arial Narrow" w:cs="Arial Narrow"/>
        </w:rPr>
        <w:t xml:space="preserve"> </w:t>
      </w:r>
    </w:p>
    <w:p w:rsidR="003154CE" w:rsidRDefault="00A0491F" w:rsidP="00355BB8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 Presidente pass</w:t>
      </w:r>
      <w:r w:rsidR="00CB12A5"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</w:rPr>
        <w:t xml:space="preserve"> la parola all’</w:t>
      </w:r>
      <w:r w:rsidR="00355BB8">
        <w:rPr>
          <w:rFonts w:ascii="Arial Narrow" w:hAnsi="Arial Narrow" w:cs="Arial Narrow"/>
        </w:rPr>
        <w:t>Ing. Lugli</w:t>
      </w:r>
      <w:r>
        <w:rPr>
          <w:rFonts w:ascii="Arial Narrow" w:hAnsi="Arial Narrow" w:cs="Arial Narrow"/>
        </w:rPr>
        <w:t xml:space="preserve">, il quale </w:t>
      </w:r>
      <w:r w:rsidR="00355BB8">
        <w:rPr>
          <w:rFonts w:ascii="Arial Narrow" w:hAnsi="Arial Narrow" w:cs="Arial Narrow"/>
        </w:rPr>
        <w:t>riferisce</w:t>
      </w:r>
      <w:r w:rsidR="003154CE">
        <w:rPr>
          <w:rFonts w:ascii="Arial Narrow" w:hAnsi="Arial Narrow" w:cs="Arial Narrow"/>
        </w:rPr>
        <w:t xml:space="preserve"> della delega ricevuta per l’Industria: crede di poter dare un contributo </w:t>
      </w:r>
      <w:r>
        <w:rPr>
          <w:rFonts w:ascii="Arial Narrow" w:hAnsi="Arial Narrow" w:cs="Arial Narrow"/>
        </w:rPr>
        <w:t>attraverso una</w:t>
      </w:r>
      <w:r w:rsidR="003154CE">
        <w:rPr>
          <w:rFonts w:ascii="Arial Narrow" w:hAnsi="Arial Narrow" w:cs="Arial Narrow"/>
        </w:rPr>
        <w:t xml:space="preserve"> collaborazione tra Ordine e tessuto industriale, Associazioni, Aziende e Servizi, creando un network, questo anche </w:t>
      </w:r>
      <w:r w:rsidR="00CB12A5">
        <w:rPr>
          <w:rFonts w:ascii="Arial Narrow" w:hAnsi="Arial Narrow" w:cs="Arial Narrow"/>
        </w:rPr>
        <w:t>con</w:t>
      </w:r>
      <w:r w:rsidR="003154CE">
        <w:rPr>
          <w:rFonts w:ascii="Arial Narrow" w:hAnsi="Arial Narrow" w:cs="Arial Narrow"/>
        </w:rPr>
        <w:t xml:space="preserve"> l’obiettivo di aumentare l’appeal verso i colleghi che lavorano nel settore industriale, aggiunge inoltre la possibilità di agganciare quegli abiti ingegneristici più accattivanti e all’avanguardia nei settori innovativi.</w:t>
      </w:r>
      <w:r>
        <w:rPr>
          <w:rFonts w:ascii="Arial Narrow" w:hAnsi="Arial Narrow" w:cs="Arial Narrow"/>
        </w:rPr>
        <w:t xml:space="preserve"> Precisa che v</w:t>
      </w:r>
      <w:r w:rsidR="003154CE">
        <w:rPr>
          <w:rFonts w:ascii="Arial Narrow" w:hAnsi="Arial Narrow" w:cs="Arial Narrow"/>
        </w:rPr>
        <w:t>errà realizzato un gruppo di lavoro trasversale</w:t>
      </w:r>
      <w:r w:rsidR="006304ED">
        <w:rPr>
          <w:rFonts w:ascii="Arial Narrow" w:hAnsi="Arial Narrow" w:cs="Arial Narrow"/>
        </w:rPr>
        <w:t>, invita pertanto chi interessato a partecipare</w:t>
      </w:r>
      <w:r w:rsidR="001C57CB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s</w:t>
      </w:r>
      <w:r w:rsidR="001C57CB">
        <w:rPr>
          <w:rFonts w:ascii="Arial Narrow" w:hAnsi="Arial Narrow" w:cs="Arial Narrow"/>
        </w:rPr>
        <w:t>egnalando alla segreteria la propria</w:t>
      </w:r>
      <w:r w:rsidR="00CB12A5">
        <w:rPr>
          <w:rFonts w:ascii="Arial Narrow" w:hAnsi="Arial Narrow" w:cs="Arial Narrow"/>
        </w:rPr>
        <w:t xml:space="preserve"> intenzione ad</w:t>
      </w:r>
      <w:r w:rsidR="001C57CB">
        <w:rPr>
          <w:rFonts w:ascii="Arial Narrow" w:hAnsi="Arial Narrow" w:cs="Arial Narrow"/>
        </w:rPr>
        <w:t xml:space="preserve"> ade</w:t>
      </w:r>
      <w:r w:rsidR="00CB12A5">
        <w:rPr>
          <w:rFonts w:ascii="Arial Narrow" w:hAnsi="Arial Narrow" w:cs="Arial Narrow"/>
        </w:rPr>
        <w:t>rire</w:t>
      </w:r>
      <w:r w:rsidR="006304ED">
        <w:rPr>
          <w:rFonts w:ascii="Arial Narrow" w:hAnsi="Arial Narrow" w:cs="Arial Narrow"/>
        </w:rPr>
        <w:t>.</w:t>
      </w:r>
      <w:r w:rsidR="001A043B">
        <w:rPr>
          <w:rFonts w:ascii="Arial Narrow" w:hAnsi="Arial Narrow" w:cs="Arial Narrow"/>
        </w:rPr>
        <w:t xml:space="preserve"> Il Coo</w:t>
      </w:r>
      <w:r>
        <w:rPr>
          <w:rFonts w:ascii="Arial Narrow" w:hAnsi="Arial Narrow" w:cs="Arial Narrow"/>
        </w:rPr>
        <w:t>r</w:t>
      </w:r>
      <w:r w:rsidR="001A043B">
        <w:rPr>
          <w:rFonts w:ascii="Arial Narrow" w:hAnsi="Arial Narrow" w:cs="Arial Narrow"/>
        </w:rPr>
        <w:t>dinamento sarà svolto da Ing. Miselli.</w:t>
      </w:r>
      <w:r w:rsidR="001C57CB">
        <w:rPr>
          <w:rFonts w:ascii="Arial Narrow" w:hAnsi="Arial Narrow" w:cs="Arial Narrow"/>
        </w:rPr>
        <w:t xml:space="preserve"> A gennaio sarà fatto un primo incontro per definire le li</w:t>
      </w:r>
      <w:r>
        <w:rPr>
          <w:rFonts w:ascii="Arial Narrow" w:hAnsi="Arial Narrow" w:cs="Arial Narrow"/>
        </w:rPr>
        <w:t>n</w:t>
      </w:r>
      <w:r w:rsidR="001C57CB">
        <w:rPr>
          <w:rFonts w:ascii="Arial Narrow" w:hAnsi="Arial Narrow" w:cs="Arial Narrow"/>
        </w:rPr>
        <w:t>ee di indirizzo.</w:t>
      </w:r>
    </w:p>
    <w:p w:rsidR="001C57CB" w:rsidRDefault="007D2548" w:rsidP="00355BB8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L’</w:t>
      </w:r>
      <w:r w:rsidR="001C57CB">
        <w:rPr>
          <w:rFonts w:ascii="Arial Narrow" w:hAnsi="Arial Narrow" w:cs="Arial Narrow"/>
        </w:rPr>
        <w:t>In</w:t>
      </w:r>
      <w:r>
        <w:rPr>
          <w:rFonts w:ascii="Arial Narrow" w:hAnsi="Arial Narrow" w:cs="Arial Narrow"/>
        </w:rPr>
        <w:t>g.</w:t>
      </w:r>
      <w:r w:rsidR="001C57CB">
        <w:rPr>
          <w:rFonts w:ascii="Arial Narrow" w:hAnsi="Arial Narrow" w:cs="Arial Narrow"/>
        </w:rPr>
        <w:t xml:space="preserve"> Giacobazzi risponde a Zerbini che il fondo del</w:t>
      </w:r>
      <w:r>
        <w:rPr>
          <w:rFonts w:ascii="Arial Narrow" w:hAnsi="Arial Narrow" w:cs="Arial Narrow"/>
        </w:rPr>
        <w:t xml:space="preserve"> </w:t>
      </w:r>
      <w:r w:rsidR="001C57CB">
        <w:rPr>
          <w:rFonts w:ascii="Arial Narrow" w:hAnsi="Arial Narrow" w:cs="Arial Narrow"/>
        </w:rPr>
        <w:t>71</w:t>
      </w:r>
      <w:r>
        <w:rPr>
          <w:rFonts w:ascii="Arial Narrow" w:hAnsi="Arial Narrow" w:cs="Arial Narrow"/>
        </w:rPr>
        <w:t>.</w:t>
      </w:r>
      <w:r w:rsidR="001C57CB">
        <w:rPr>
          <w:rFonts w:ascii="Arial Narrow" w:hAnsi="Arial Narrow" w:cs="Arial Narrow"/>
        </w:rPr>
        <w:t>000 e</w:t>
      </w:r>
      <w:r>
        <w:rPr>
          <w:rFonts w:ascii="Arial Narrow" w:hAnsi="Arial Narrow" w:cs="Arial Narrow"/>
        </w:rPr>
        <w:t>u</w:t>
      </w:r>
      <w:r w:rsidR="001C57CB">
        <w:rPr>
          <w:rFonts w:ascii="Arial Narrow" w:hAnsi="Arial Narrow" w:cs="Arial Narrow"/>
        </w:rPr>
        <w:t xml:space="preserve">ro è stato </w:t>
      </w:r>
      <w:r>
        <w:rPr>
          <w:rFonts w:ascii="Arial Narrow" w:hAnsi="Arial Narrow" w:cs="Arial Narrow"/>
        </w:rPr>
        <w:t>creato</w:t>
      </w:r>
      <w:r w:rsidR="001C57CB">
        <w:rPr>
          <w:rFonts w:ascii="Arial Narrow" w:hAnsi="Arial Narrow" w:cs="Arial Narrow"/>
        </w:rPr>
        <w:t xml:space="preserve"> pe</w:t>
      </w:r>
      <w:r>
        <w:rPr>
          <w:rFonts w:ascii="Arial Narrow" w:hAnsi="Arial Narrow" w:cs="Arial Narrow"/>
        </w:rPr>
        <w:t>r far</w:t>
      </w:r>
      <w:r w:rsidR="001C57CB">
        <w:rPr>
          <w:rFonts w:ascii="Arial Narrow" w:hAnsi="Arial Narrow" w:cs="Arial Narrow"/>
        </w:rPr>
        <w:t xml:space="preserve"> fronte </w:t>
      </w:r>
      <w:r>
        <w:rPr>
          <w:rFonts w:ascii="Arial Narrow" w:hAnsi="Arial Narrow" w:cs="Arial Narrow"/>
        </w:rPr>
        <w:t>a</w:t>
      </w:r>
      <w:r w:rsidR="001C57CB">
        <w:rPr>
          <w:rFonts w:ascii="Arial Narrow" w:hAnsi="Arial Narrow" w:cs="Arial Narrow"/>
        </w:rPr>
        <w:t>i timori</w:t>
      </w:r>
      <w:r w:rsidR="00DC52E3">
        <w:rPr>
          <w:rFonts w:ascii="Arial Narrow" w:hAnsi="Arial Narrow" w:cs="Arial Narrow"/>
        </w:rPr>
        <w:t xml:space="preserve"> di difficoltà di recupero</w:t>
      </w:r>
      <w:r>
        <w:rPr>
          <w:rFonts w:ascii="Arial Narrow" w:hAnsi="Arial Narrow" w:cs="Arial Narrow"/>
        </w:rPr>
        <w:t>.</w:t>
      </w:r>
    </w:p>
    <w:p w:rsidR="00DC52E3" w:rsidRDefault="00DC52E3" w:rsidP="00355BB8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Su domanda di Ing. Mo</w:t>
      </w:r>
      <w:r w:rsidR="007D2548"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</w:rPr>
        <w:t>tecchi</w:t>
      </w:r>
      <w:r w:rsidR="00CB12A5">
        <w:rPr>
          <w:rFonts w:ascii="Arial Narrow" w:hAnsi="Arial Narrow" w:cs="Arial Narrow"/>
        </w:rPr>
        <w:t xml:space="preserve">, il Tesoriere </w:t>
      </w:r>
      <w:r>
        <w:rPr>
          <w:rFonts w:ascii="Arial Narrow" w:hAnsi="Arial Narrow" w:cs="Arial Narrow"/>
        </w:rPr>
        <w:t>risponde che i fondi sono</w:t>
      </w:r>
      <w:r w:rsidR="007D2548">
        <w:rPr>
          <w:rFonts w:ascii="Arial Narrow" w:hAnsi="Arial Narrow" w:cs="Arial Narrow"/>
        </w:rPr>
        <w:t xml:space="preserve"> sul </w:t>
      </w:r>
      <w:r>
        <w:rPr>
          <w:rFonts w:ascii="Arial Narrow" w:hAnsi="Arial Narrow" w:cs="Arial Narrow"/>
        </w:rPr>
        <w:t>Fondo Etico</w:t>
      </w:r>
      <w:r w:rsidR="00CB12A5">
        <w:rPr>
          <w:rFonts w:ascii="Arial Narrow" w:hAnsi="Arial Narrow" w:cs="Arial Narrow"/>
        </w:rPr>
        <w:t>.</w:t>
      </w:r>
    </w:p>
    <w:p w:rsidR="00303027" w:rsidRDefault="007D2548" w:rsidP="00355BB8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Pass</w:t>
      </w:r>
      <w:r w:rsidR="00CB12A5">
        <w:rPr>
          <w:rFonts w:ascii="Arial Narrow" w:hAnsi="Arial Narrow" w:cs="Arial Narrow"/>
        </w:rPr>
        <w:t>a</w:t>
      </w:r>
      <w:r w:rsidR="00303027">
        <w:rPr>
          <w:rFonts w:ascii="Arial Narrow" w:hAnsi="Arial Narrow" w:cs="Arial Narrow"/>
        </w:rPr>
        <w:t xml:space="preserve"> la parola a Revisore dei conti.</w:t>
      </w:r>
    </w:p>
    <w:p w:rsidR="00DC52E3" w:rsidRDefault="007D2548" w:rsidP="00355BB8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Il </w:t>
      </w:r>
      <w:r w:rsidR="00DC52E3">
        <w:rPr>
          <w:rFonts w:ascii="Arial Narrow" w:hAnsi="Arial Narrow" w:cs="Arial Narrow"/>
        </w:rPr>
        <w:t>Dott. Zanardi</w:t>
      </w:r>
      <w:r w:rsidR="00303027">
        <w:rPr>
          <w:rFonts w:ascii="Arial Narrow" w:hAnsi="Arial Narrow" w:cs="Arial Narrow"/>
        </w:rPr>
        <w:t xml:space="preserve"> spiega che prima di </w:t>
      </w:r>
      <w:r>
        <w:rPr>
          <w:rFonts w:ascii="Arial Narrow" w:hAnsi="Arial Narrow" w:cs="Arial Narrow"/>
        </w:rPr>
        <w:t>sottoporre</w:t>
      </w:r>
      <w:r w:rsidR="00303027">
        <w:rPr>
          <w:rFonts w:ascii="Arial Narrow" w:hAnsi="Arial Narrow" w:cs="Arial Narrow"/>
        </w:rPr>
        <w:t xml:space="preserve"> il </w:t>
      </w:r>
      <w:r>
        <w:rPr>
          <w:rFonts w:ascii="Arial Narrow" w:hAnsi="Arial Narrow" w:cs="Arial Narrow"/>
        </w:rPr>
        <w:t>Bilancio</w:t>
      </w:r>
      <w:r w:rsidR="00303027">
        <w:rPr>
          <w:rFonts w:ascii="Arial Narrow" w:hAnsi="Arial Narrow" w:cs="Arial Narrow"/>
        </w:rPr>
        <w:t xml:space="preserve"> all’Assemble</w:t>
      </w:r>
      <w:r>
        <w:rPr>
          <w:rFonts w:ascii="Arial Narrow" w:hAnsi="Arial Narrow" w:cs="Arial Narrow"/>
        </w:rPr>
        <w:t>a</w:t>
      </w:r>
      <w:r w:rsidR="00303027">
        <w:rPr>
          <w:rFonts w:ascii="Arial Narrow" w:hAnsi="Arial Narrow" w:cs="Arial Narrow"/>
        </w:rPr>
        <w:t>, il Consig</w:t>
      </w:r>
      <w:r>
        <w:rPr>
          <w:rFonts w:ascii="Arial Narrow" w:hAnsi="Arial Narrow" w:cs="Arial Narrow"/>
        </w:rPr>
        <w:t>l</w:t>
      </w:r>
      <w:r w:rsidR="00303027">
        <w:rPr>
          <w:rFonts w:ascii="Arial Narrow" w:hAnsi="Arial Narrow" w:cs="Arial Narrow"/>
        </w:rPr>
        <w:t>io chiede un parere tecnico, il suo è un parere di garanz</w:t>
      </w:r>
      <w:r w:rsidR="00DB6490">
        <w:rPr>
          <w:rFonts w:ascii="Arial Narrow" w:hAnsi="Arial Narrow" w:cs="Arial Narrow"/>
        </w:rPr>
        <w:t>i</w:t>
      </w:r>
      <w:r w:rsidR="00303027">
        <w:rPr>
          <w:rFonts w:ascii="Arial Narrow" w:hAnsi="Arial Narrow" w:cs="Arial Narrow"/>
        </w:rPr>
        <w:t>a, ritiene che le entrate sia</w:t>
      </w:r>
      <w:r w:rsidR="00DB6490">
        <w:rPr>
          <w:rFonts w:ascii="Arial Narrow" w:hAnsi="Arial Narrow" w:cs="Arial Narrow"/>
        </w:rPr>
        <w:t>no</w:t>
      </w:r>
      <w:bookmarkStart w:id="0" w:name="_GoBack"/>
      <w:bookmarkEnd w:id="0"/>
      <w:r w:rsidR="00303027">
        <w:rPr>
          <w:rFonts w:ascii="Arial Narrow" w:hAnsi="Arial Narrow" w:cs="Arial Narrow"/>
        </w:rPr>
        <w:t xml:space="preserve"> attendibil</w:t>
      </w:r>
      <w:r>
        <w:rPr>
          <w:rFonts w:ascii="Arial Narrow" w:hAnsi="Arial Narrow" w:cs="Arial Narrow"/>
        </w:rPr>
        <w:t xml:space="preserve">i </w:t>
      </w:r>
      <w:r w:rsidR="00303027">
        <w:rPr>
          <w:rFonts w:ascii="Arial Narrow" w:hAnsi="Arial Narrow" w:cs="Arial Narrow"/>
        </w:rPr>
        <w:t>e le spese congr</w:t>
      </w:r>
      <w:r>
        <w:rPr>
          <w:rFonts w:ascii="Arial Narrow" w:hAnsi="Arial Narrow" w:cs="Arial Narrow"/>
        </w:rPr>
        <w:t>ue</w:t>
      </w:r>
      <w:r w:rsidR="00303027">
        <w:rPr>
          <w:rFonts w:ascii="Arial Narrow" w:hAnsi="Arial Narrow" w:cs="Arial Narrow"/>
        </w:rPr>
        <w:t>, per cui</w:t>
      </w:r>
      <w:r>
        <w:rPr>
          <w:rFonts w:ascii="Arial Narrow" w:hAnsi="Arial Narrow" w:cs="Arial Narrow"/>
        </w:rPr>
        <w:t xml:space="preserve"> </w:t>
      </w:r>
      <w:r w:rsidR="00303027">
        <w:rPr>
          <w:rFonts w:ascii="Arial Narrow" w:hAnsi="Arial Narrow" w:cs="Arial Narrow"/>
        </w:rPr>
        <w:t>il Bilancio possa esser approva</w:t>
      </w:r>
      <w:r>
        <w:rPr>
          <w:rFonts w:ascii="Arial Narrow" w:hAnsi="Arial Narrow" w:cs="Arial Narrow"/>
        </w:rPr>
        <w:t>to.</w:t>
      </w:r>
    </w:p>
    <w:p w:rsidR="00F63FB3" w:rsidRDefault="007D2548" w:rsidP="00355BB8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 Bilancio viene messo al voto dell’Assemblea che lo approva con:</w:t>
      </w:r>
    </w:p>
    <w:p w:rsidR="00303027" w:rsidRDefault="00303027" w:rsidP="00355BB8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 </w:t>
      </w:r>
      <w:r w:rsidR="00F63FB3">
        <w:rPr>
          <w:rFonts w:ascii="Arial Narrow" w:hAnsi="Arial Narrow" w:cs="Arial Narrow"/>
        </w:rPr>
        <w:t>solo voto a</w:t>
      </w:r>
      <w:r>
        <w:rPr>
          <w:rFonts w:ascii="Arial Narrow" w:hAnsi="Arial Narrow" w:cs="Arial Narrow"/>
        </w:rPr>
        <w:t>stenuto</w:t>
      </w:r>
    </w:p>
    <w:p w:rsidR="001C57CB" w:rsidRDefault="00F63FB3" w:rsidP="00355BB8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0 </w:t>
      </w:r>
      <w:r w:rsidR="007D2548">
        <w:rPr>
          <w:rFonts w:ascii="Arial Narrow" w:hAnsi="Arial Narrow" w:cs="Arial Narrow"/>
        </w:rPr>
        <w:t xml:space="preserve">voti </w:t>
      </w:r>
      <w:r>
        <w:rPr>
          <w:rFonts w:ascii="Arial Narrow" w:hAnsi="Arial Narrow" w:cs="Arial Narrow"/>
        </w:rPr>
        <w:t>contrari</w:t>
      </w:r>
    </w:p>
    <w:p w:rsidR="00966721" w:rsidRDefault="00966721" w:rsidP="00C811F3">
      <w:pPr>
        <w:jc w:val="both"/>
        <w:rPr>
          <w:rFonts w:ascii="Arial Narrow" w:hAnsi="Arial Narrow" w:cs="Arial Narrow"/>
        </w:rPr>
      </w:pPr>
    </w:p>
    <w:p w:rsidR="00764E57" w:rsidRDefault="00764E57" w:rsidP="00764E5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Alle ore </w:t>
      </w:r>
      <w:r>
        <w:rPr>
          <w:rFonts w:ascii="Arial Narrow" w:hAnsi="Arial Narrow" w:cs="Arial Narrow"/>
        </w:rPr>
        <w:t>18:45</w:t>
      </w:r>
      <w:r>
        <w:rPr>
          <w:rFonts w:ascii="Arial Narrow" w:hAnsi="Arial Narrow" w:cs="Arial Narrow"/>
        </w:rPr>
        <w:t xml:space="preserve"> il Presidente dichiara chiusa l’Assemblea Ordinaria.</w:t>
      </w:r>
    </w:p>
    <w:p w:rsidR="00764E57" w:rsidRDefault="00764E57" w:rsidP="00764E57">
      <w:pPr>
        <w:jc w:val="both"/>
        <w:rPr>
          <w:rFonts w:ascii="Arial Narrow" w:hAnsi="Arial Narrow" w:cs="Arial Narrow"/>
        </w:rPr>
      </w:pPr>
    </w:p>
    <w:p w:rsidR="00764E57" w:rsidRDefault="00764E57" w:rsidP="00764E57">
      <w:pPr>
        <w:tabs>
          <w:tab w:val="left" w:pos="210"/>
          <w:tab w:val="left" w:pos="6521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Il Segretario dell’Ordine </w:t>
      </w:r>
      <w:r>
        <w:rPr>
          <w:rFonts w:ascii="Arial Narrow" w:hAnsi="Arial Narrow" w:cs="Arial Narrow"/>
        </w:rPr>
        <w:tab/>
        <w:t xml:space="preserve">   Il Presidente dell’Ordine</w:t>
      </w:r>
    </w:p>
    <w:p w:rsidR="00764E57" w:rsidRPr="00AD7E92" w:rsidRDefault="00764E57" w:rsidP="00764E57">
      <w:pPr>
        <w:tabs>
          <w:tab w:val="left" w:pos="426"/>
          <w:tab w:val="left" w:pos="6663"/>
        </w:tabs>
        <w:jc w:val="both"/>
        <w:rPr>
          <w:rFonts w:ascii="Arial Narrow" w:hAnsi="Arial Narrow" w:cs="Arial Narrow"/>
          <w:i/>
        </w:rPr>
      </w:pPr>
      <w:r w:rsidRPr="00AD7E92">
        <w:rPr>
          <w:rFonts w:ascii="Arial Narrow" w:hAnsi="Arial Narrow" w:cs="Arial Narrow"/>
          <w:i/>
        </w:rPr>
        <w:t xml:space="preserve">    (Ing. Valeria Dal </w:t>
      </w:r>
      <w:proofErr w:type="gramStart"/>
      <w:r w:rsidRPr="00AD7E92">
        <w:rPr>
          <w:rFonts w:ascii="Arial Narrow" w:hAnsi="Arial Narrow" w:cs="Arial Narrow"/>
          <w:i/>
        </w:rPr>
        <w:t xml:space="preserve">Borgo)   </w:t>
      </w:r>
      <w:proofErr w:type="gramEnd"/>
      <w:r w:rsidRPr="00AD7E92">
        <w:rPr>
          <w:rFonts w:ascii="Arial Narrow" w:hAnsi="Arial Narrow" w:cs="Arial Narrow"/>
          <w:i/>
        </w:rPr>
        <w:t xml:space="preserve">                                                                            (Ing. Gabriele Giacobazzi)</w:t>
      </w:r>
    </w:p>
    <w:p w:rsidR="00764E57" w:rsidRDefault="00764E57" w:rsidP="00764E57">
      <w:pPr>
        <w:jc w:val="both"/>
        <w:rPr>
          <w:rFonts w:ascii="Arial Narrow" w:hAnsi="Arial Narrow" w:cs="Arial Narrow"/>
        </w:rPr>
      </w:pPr>
    </w:p>
    <w:p w:rsidR="000A0284" w:rsidRDefault="000A0284" w:rsidP="00C811F3">
      <w:pPr>
        <w:jc w:val="both"/>
        <w:rPr>
          <w:rFonts w:ascii="Arial Narrow" w:hAnsi="Arial Narrow" w:cs="Arial Narrow"/>
        </w:rPr>
      </w:pPr>
    </w:p>
    <w:p w:rsidR="00254CA5" w:rsidRDefault="00254CA5" w:rsidP="00C811F3">
      <w:pPr>
        <w:jc w:val="both"/>
        <w:rPr>
          <w:rFonts w:ascii="Arial Narrow" w:hAnsi="Arial Narrow" w:cs="Arial Narrow"/>
        </w:rPr>
      </w:pPr>
    </w:p>
    <w:p w:rsidR="00764E57" w:rsidRDefault="00764E57" w:rsidP="00C811F3">
      <w:pPr>
        <w:jc w:val="both"/>
        <w:rPr>
          <w:rFonts w:ascii="Arial Narrow" w:hAnsi="Arial Narrow" w:cs="Arial Narrow"/>
        </w:rPr>
      </w:pPr>
    </w:p>
    <w:p w:rsidR="00246E01" w:rsidRDefault="00246E01" w:rsidP="00C811F3">
      <w:pPr>
        <w:jc w:val="both"/>
        <w:rPr>
          <w:rFonts w:ascii="Arial Narrow" w:hAnsi="Arial Narrow" w:cs="Arial Narrow"/>
        </w:rPr>
      </w:pPr>
      <w:r w:rsidRPr="00C811F3">
        <w:rPr>
          <w:rFonts w:ascii="Arial Narrow" w:hAnsi="Arial Narrow" w:cs="Arial Narrow"/>
        </w:rPr>
        <w:t xml:space="preserve">Allegato 1: Relazione del Tesoriere al bilancio </w:t>
      </w:r>
      <w:r w:rsidR="00B360FB">
        <w:rPr>
          <w:rFonts w:ascii="Arial Narrow" w:hAnsi="Arial Narrow" w:cs="Arial Narrow"/>
        </w:rPr>
        <w:t xml:space="preserve">di previsione </w:t>
      </w:r>
      <w:r w:rsidRPr="00C811F3">
        <w:rPr>
          <w:rFonts w:ascii="Arial Narrow" w:hAnsi="Arial Narrow" w:cs="Arial Narrow"/>
        </w:rPr>
        <w:t>per l’anno 20</w:t>
      </w:r>
      <w:r w:rsidR="00B360FB">
        <w:rPr>
          <w:rFonts w:ascii="Arial Narrow" w:hAnsi="Arial Narrow" w:cs="Arial Narrow"/>
        </w:rPr>
        <w:t>20</w:t>
      </w:r>
    </w:p>
    <w:p w:rsidR="00E62518" w:rsidRPr="00C811F3" w:rsidRDefault="00B360FB" w:rsidP="00C811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Allegato 2: Relazione del Revisore al Bilancio di previsione per l’esercizio 2020</w:t>
      </w:r>
    </w:p>
    <w:sectPr w:rsidR="00E62518" w:rsidRPr="00C811F3" w:rsidSect="00764E57">
      <w:footerReference w:type="even" r:id="rId7"/>
      <w:footerReference w:type="default" r:id="rId8"/>
      <w:pgSz w:w="11900" w:h="16840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B8" w:rsidRDefault="003F4AB8" w:rsidP="00CD4CD5">
      <w:r>
        <w:separator/>
      </w:r>
    </w:p>
  </w:endnote>
  <w:endnote w:type="continuationSeparator" w:id="0">
    <w:p w:rsidR="003F4AB8" w:rsidRDefault="003F4AB8" w:rsidP="00CD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68663140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D4CD5" w:rsidRDefault="00CD4CD5" w:rsidP="00FE331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D4CD5" w:rsidRDefault="00CD4CD5" w:rsidP="00CD4C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D5" w:rsidRPr="00CD4CD5" w:rsidRDefault="00CD4CD5">
    <w:pPr>
      <w:pStyle w:val="Pidipagina"/>
      <w:jc w:val="center"/>
      <w:rPr>
        <w:color w:val="4472C4" w:themeColor="accent1"/>
        <w:sz w:val="20"/>
        <w:szCs w:val="20"/>
      </w:rPr>
    </w:pPr>
    <w:r w:rsidRPr="00CD4CD5">
      <w:rPr>
        <w:color w:val="4472C4" w:themeColor="accent1"/>
        <w:sz w:val="20"/>
        <w:szCs w:val="20"/>
      </w:rPr>
      <w:t xml:space="preserve">Pag. </w:t>
    </w:r>
    <w:r w:rsidRPr="00CD4CD5">
      <w:rPr>
        <w:color w:val="4472C4" w:themeColor="accent1"/>
        <w:sz w:val="20"/>
        <w:szCs w:val="20"/>
      </w:rPr>
      <w:fldChar w:fldCharType="begin"/>
    </w:r>
    <w:r w:rsidRPr="00CD4CD5">
      <w:rPr>
        <w:color w:val="4472C4" w:themeColor="accent1"/>
        <w:sz w:val="20"/>
        <w:szCs w:val="20"/>
      </w:rPr>
      <w:instrText>PAGE  \* Arabic  \* MERGEFORMAT</w:instrText>
    </w:r>
    <w:r w:rsidRPr="00CD4CD5">
      <w:rPr>
        <w:color w:val="4472C4" w:themeColor="accent1"/>
        <w:sz w:val="20"/>
        <w:szCs w:val="20"/>
      </w:rPr>
      <w:fldChar w:fldCharType="separate"/>
    </w:r>
    <w:r w:rsidR="00DB6490">
      <w:rPr>
        <w:noProof/>
        <w:color w:val="4472C4" w:themeColor="accent1"/>
        <w:sz w:val="20"/>
        <w:szCs w:val="20"/>
      </w:rPr>
      <w:t>3</w:t>
    </w:r>
    <w:r w:rsidRPr="00CD4CD5">
      <w:rPr>
        <w:color w:val="4472C4" w:themeColor="accent1"/>
        <w:sz w:val="20"/>
        <w:szCs w:val="20"/>
      </w:rPr>
      <w:fldChar w:fldCharType="end"/>
    </w:r>
    <w:r w:rsidRPr="00CD4CD5">
      <w:rPr>
        <w:color w:val="4472C4" w:themeColor="accent1"/>
        <w:sz w:val="20"/>
        <w:szCs w:val="20"/>
      </w:rPr>
      <w:t xml:space="preserve"> di </w:t>
    </w:r>
    <w:r w:rsidRPr="00CD4CD5">
      <w:rPr>
        <w:color w:val="4472C4" w:themeColor="accent1"/>
        <w:sz w:val="20"/>
        <w:szCs w:val="20"/>
      </w:rPr>
      <w:fldChar w:fldCharType="begin"/>
    </w:r>
    <w:r w:rsidRPr="00CD4CD5">
      <w:rPr>
        <w:color w:val="4472C4" w:themeColor="accent1"/>
        <w:sz w:val="20"/>
        <w:szCs w:val="20"/>
      </w:rPr>
      <w:instrText>NUMPAGES  \* Arabic  \* MERGEFORMAT</w:instrText>
    </w:r>
    <w:r w:rsidRPr="00CD4CD5">
      <w:rPr>
        <w:color w:val="4472C4" w:themeColor="accent1"/>
        <w:sz w:val="20"/>
        <w:szCs w:val="20"/>
      </w:rPr>
      <w:fldChar w:fldCharType="separate"/>
    </w:r>
    <w:r w:rsidR="00DB6490">
      <w:rPr>
        <w:noProof/>
        <w:color w:val="4472C4" w:themeColor="accent1"/>
        <w:sz w:val="20"/>
        <w:szCs w:val="20"/>
      </w:rPr>
      <w:t>3</w:t>
    </w:r>
    <w:r w:rsidRPr="00CD4CD5">
      <w:rPr>
        <w:color w:val="4472C4" w:themeColor="accent1"/>
        <w:sz w:val="20"/>
        <w:szCs w:val="20"/>
      </w:rPr>
      <w:fldChar w:fldCharType="end"/>
    </w:r>
  </w:p>
  <w:p w:rsidR="00CD4CD5" w:rsidRDefault="00CD4CD5" w:rsidP="00CD4CD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B8" w:rsidRDefault="003F4AB8" w:rsidP="00CD4CD5">
      <w:r>
        <w:separator/>
      </w:r>
    </w:p>
  </w:footnote>
  <w:footnote w:type="continuationSeparator" w:id="0">
    <w:p w:rsidR="003F4AB8" w:rsidRDefault="003F4AB8" w:rsidP="00CD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A560F0"/>
    <w:multiLevelType w:val="hybridMultilevel"/>
    <w:tmpl w:val="F5845752"/>
    <w:lvl w:ilvl="0" w:tplc="3BA0DF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A04AF"/>
    <w:multiLevelType w:val="hybridMultilevel"/>
    <w:tmpl w:val="9AB24302"/>
    <w:lvl w:ilvl="0" w:tplc="2A401C6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66"/>
    <w:rsid w:val="0001104B"/>
    <w:rsid w:val="0002160D"/>
    <w:rsid w:val="000308EA"/>
    <w:rsid w:val="000343EF"/>
    <w:rsid w:val="0006336D"/>
    <w:rsid w:val="00090191"/>
    <w:rsid w:val="000A0284"/>
    <w:rsid w:val="000A323F"/>
    <w:rsid w:val="000C0C71"/>
    <w:rsid w:val="000C7C69"/>
    <w:rsid w:val="000D436B"/>
    <w:rsid w:val="000D5B2C"/>
    <w:rsid w:val="000D6939"/>
    <w:rsid w:val="000E4D35"/>
    <w:rsid w:val="000E6F96"/>
    <w:rsid w:val="00106A4B"/>
    <w:rsid w:val="0012452E"/>
    <w:rsid w:val="001258AD"/>
    <w:rsid w:val="001272FB"/>
    <w:rsid w:val="00140657"/>
    <w:rsid w:val="001565DA"/>
    <w:rsid w:val="001605F4"/>
    <w:rsid w:val="001A043B"/>
    <w:rsid w:val="001A0E3E"/>
    <w:rsid w:val="001C57CB"/>
    <w:rsid w:val="001C77B7"/>
    <w:rsid w:val="001D21AB"/>
    <w:rsid w:val="001E4A79"/>
    <w:rsid w:val="001F0895"/>
    <w:rsid w:val="0020351F"/>
    <w:rsid w:val="00212E4E"/>
    <w:rsid w:val="0022434A"/>
    <w:rsid w:val="002258DE"/>
    <w:rsid w:val="00246E01"/>
    <w:rsid w:val="00247AF3"/>
    <w:rsid w:val="00254CA5"/>
    <w:rsid w:val="002628F1"/>
    <w:rsid w:val="0028508D"/>
    <w:rsid w:val="002B15F4"/>
    <w:rsid w:val="002D451C"/>
    <w:rsid w:val="002E51AB"/>
    <w:rsid w:val="002F12C3"/>
    <w:rsid w:val="002F2EBE"/>
    <w:rsid w:val="002F5E60"/>
    <w:rsid w:val="00303027"/>
    <w:rsid w:val="0030336C"/>
    <w:rsid w:val="00313D7B"/>
    <w:rsid w:val="003154CE"/>
    <w:rsid w:val="0032536A"/>
    <w:rsid w:val="00343514"/>
    <w:rsid w:val="00355BB8"/>
    <w:rsid w:val="003A75FF"/>
    <w:rsid w:val="003B75EB"/>
    <w:rsid w:val="003E5857"/>
    <w:rsid w:val="003F0920"/>
    <w:rsid w:val="003F4AB8"/>
    <w:rsid w:val="00414212"/>
    <w:rsid w:val="00423DAF"/>
    <w:rsid w:val="00426FEC"/>
    <w:rsid w:val="00431E32"/>
    <w:rsid w:val="004756AE"/>
    <w:rsid w:val="004E02D8"/>
    <w:rsid w:val="004E5A5E"/>
    <w:rsid w:val="004E68D0"/>
    <w:rsid w:val="00512213"/>
    <w:rsid w:val="005624BB"/>
    <w:rsid w:val="005811DB"/>
    <w:rsid w:val="00592E6B"/>
    <w:rsid w:val="005A675B"/>
    <w:rsid w:val="005B1C37"/>
    <w:rsid w:val="005C5211"/>
    <w:rsid w:val="005D12F5"/>
    <w:rsid w:val="005F6B25"/>
    <w:rsid w:val="006304ED"/>
    <w:rsid w:val="00647806"/>
    <w:rsid w:val="00675DA5"/>
    <w:rsid w:val="00681419"/>
    <w:rsid w:val="006D4FD9"/>
    <w:rsid w:val="00715F7C"/>
    <w:rsid w:val="007175BF"/>
    <w:rsid w:val="007339B0"/>
    <w:rsid w:val="0073501E"/>
    <w:rsid w:val="00752E7C"/>
    <w:rsid w:val="007546C5"/>
    <w:rsid w:val="00761A4D"/>
    <w:rsid w:val="00764E57"/>
    <w:rsid w:val="007869F6"/>
    <w:rsid w:val="007B093D"/>
    <w:rsid w:val="007C30FD"/>
    <w:rsid w:val="007D2548"/>
    <w:rsid w:val="007F797F"/>
    <w:rsid w:val="008501F9"/>
    <w:rsid w:val="00874053"/>
    <w:rsid w:val="008742EF"/>
    <w:rsid w:val="008812B9"/>
    <w:rsid w:val="00886066"/>
    <w:rsid w:val="00895D7D"/>
    <w:rsid w:val="008B1AA5"/>
    <w:rsid w:val="008E44C4"/>
    <w:rsid w:val="008E56D7"/>
    <w:rsid w:val="009009C7"/>
    <w:rsid w:val="00904E56"/>
    <w:rsid w:val="00916D32"/>
    <w:rsid w:val="009259CC"/>
    <w:rsid w:val="00926D4D"/>
    <w:rsid w:val="0093061C"/>
    <w:rsid w:val="00936E07"/>
    <w:rsid w:val="00946289"/>
    <w:rsid w:val="00966721"/>
    <w:rsid w:val="00973FAE"/>
    <w:rsid w:val="009D231E"/>
    <w:rsid w:val="009E6F96"/>
    <w:rsid w:val="00A0491F"/>
    <w:rsid w:val="00A446CF"/>
    <w:rsid w:val="00A510D1"/>
    <w:rsid w:val="00A74740"/>
    <w:rsid w:val="00A94275"/>
    <w:rsid w:val="00AC4069"/>
    <w:rsid w:val="00AD6C61"/>
    <w:rsid w:val="00AD7E92"/>
    <w:rsid w:val="00AE0B66"/>
    <w:rsid w:val="00AF50D7"/>
    <w:rsid w:val="00AF6843"/>
    <w:rsid w:val="00B03A04"/>
    <w:rsid w:val="00B1320E"/>
    <w:rsid w:val="00B360FB"/>
    <w:rsid w:val="00B375BA"/>
    <w:rsid w:val="00B6447A"/>
    <w:rsid w:val="00B963AD"/>
    <w:rsid w:val="00B96DDB"/>
    <w:rsid w:val="00BA50DC"/>
    <w:rsid w:val="00BB2589"/>
    <w:rsid w:val="00BD53F5"/>
    <w:rsid w:val="00C0584B"/>
    <w:rsid w:val="00C149FB"/>
    <w:rsid w:val="00C20735"/>
    <w:rsid w:val="00C20D95"/>
    <w:rsid w:val="00C3298F"/>
    <w:rsid w:val="00C803FA"/>
    <w:rsid w:val="00C811F3"/>
    <w:rsid w:val="00C822C7"/>
    <w:rsid w:val="00C82395"/>
    <w:rsid w:val="00CA0F9D"/>
    <w:rsid w:val="00CA3BCD"/>
    <w:rsid w:val="00CB12A5"/>
    <w:rsid w:val="00CB1902"/>
    <w:rsid w:val="00CB2B3E"/>
    <w:rsid w:val="00CC595E"/>
    <w:rsid w:val="00CD125C"/>
    <w:rsid w:val="00CD1DE1"/>
    <w:rsid w:val="00CD4CD5"/>
    <w:rsid w:val="00CE0705"/>
    <w:rsid w:val="00CE3377"/>
    <w:rsid w:val="00CE62CD"/>
    <w:rsid w:val="00D06623"/>
    <w:rsid w:val="00D5497B"/>
    <w:rsid w:val="00D74DEA"/>
    <w:rsid w:val="00D806A4"/>
    <w:rsid w:val="00DA79F2"/>
    <w:rsid w:val="00DB6490"/>
    <w:rsid w:val="00DC52E3"/>
    <w:rsid w:val="00E07AB9"/>
    <w:rsid w:val="00E117B5"/>
    <w:rsid w:val="00E25488"/>
    <w:rsid w:val="00E30F6B"/>
    <w:rsid w:val="00E369BA"/>
    <w:rsid w:val="00E50D11"/>
    <w:rsid w:val="00E61FE8"/>
    <w:rsid w:val="00E62518"/>
    <w:rsid w:val="00E651ED"/>
    <w:rsid w:val="00E669DC"/>
    <w:rsid w:val="00E70F18"/>
    <w:rsid w:val="00E91C9C"/>
    <w:rsid w:val="00ED4BFC"/>
    <w:rsid w:val="00F017F9"/>
    <w:rsid w:val="00F07CA2"/>
    <w:rsid w:val="00F35C83"/>
    <w:rsid w:val="00F54829"/>
    <w:rsid w:val="00F63FB3"/>
    <w:rsid w:val="00F85C73"/>
    <w:rsid w:val="00FA6C1B"/>
    <w:rsid w:val="00F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FA795F4-9A7F-9042-AF6D-F3A0D788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3298F"/>
    <w:pPr>
      <w:keepNext/>
      <w:numPr>
        <w:numId w:val="1"/>
      </w:numPr>
      <w:tabs>
        <w:tab w:val="left" w:pos="432"/>
      </w:tabs>
      <w:suppressAutoHyphens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3298F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Corpotesto">
    <w:name w:val="Body Text"/>
    <w:basedOn w:val="Normale"/>
    <w:link w:val="CorpotestoCarattere"/>
    <w:rsid w:val="00C3298F"/>
    <w:pPr>
      <w:suppressAutoHyphens/>
      <w:jc w:val="center"/>
    </w:pPr>
    <w:rPr>
      <w:rFonts w:ascii="Times New Roman" w:eastAsia="Times New Roman" w:hAnsi="Times New Roman" w:cs="Times New Roman"/>
      <w:caps/>
      <w:kern w:val="1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3298F"/>
    <w:rPr>
      <w:rFonts w:ascii="Times New Roman" w:eastAsia="Times New Roman" w:hAnsi="Times New Roman" w:cs="Times New Roman"/>
      <w:caps/>
      <w:kern w:val="1"/>
      <w:lang w:eastAsia="ar-SA"/>
    </w:rPr>
  </w:style>
  <w:style w:type="table" w:styleId="Tabellagriglia1chiara">
    <w:name w:val="Grid Table 1 Light"/>
    <w:basedOn w:val="Tabellanormale"/>
    <w:uiPriority w:val="46"/>
    <w:rsid w:val="00C3298F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dipagina">
    <w:name w:val="footer"/>
    <w:basedOn w:val="Normale"/>
    <w:link w:val="PidipaginaCarattere"/>
    <w:uiPriority w:val="99"/>
    <w:unhideWhenUsed/>
    <w:rsid w:val="00CD4C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CD5"/>
  </w:style>
  <w:style w:type="character" w:styleId="Numeropagina">
    <w:name w:val="page number"/>
    <w:basedOn w:val="Carpredefinitoparagrafo"/>
    <w:uiPriority w:val="99"/>
    <w:semiHidden/>
    <w:unhideWhenUsed/>
    <w:rsid w:val="00CD4CD5"/>
  </w:style>
  <w:style w:type="paragraph" w:styleId="Intestazione">
    <w:name w:val="header"/>
    <w:basedOn w:val="Normale"/>
    <w:link w:val="IntestazioneCarattere"/>
    <w:uiPriority w:val="99"/>
    <w:unhideWhenUsed/>
    <w:rsid w:val="00CD4C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CD5"/>
  </w:style>
  <w:style w:type="paragraph" w:styleId="Paragrafoelenco">
    <w:name w:val="List Paragraph"/>
    <w:basedOn w:val="Normale"/>
    <w:uiPriority w:val="34"/>
    <w:qFormat/>
    <w:rsid w:val="00355BB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E62C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Dal Borgo</dc:creator>
  <cp:keywords/>
  <dc:description/>
  <cp:lastModifiedBy>segreteria</cp:lastModifiedBy>
  <cp:revision>11</cp:revision>
  <cp:lastPrinted>2019-12-19T08:22:00Z</cp:lastPrinted>
  <dcterms:created xsi:type="dcterms:W3CDTF">2019-12-19T07:57:00Z</dcterms:created>
  <dcterms:modified xsi:type="dcterms:W3CDTF">2019-12-19T08:40:00Z</dcterms:modified>
</cp:coreProperties>
</file>